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E7" w:rsidRPr="0064011D" w:rsidRDefault="00AA5090">
      <w:pPr>
        <w:pStyle w:val="a3"/>
        <w:spacing w:line="500" w:lineRule="exact"/>
        <w:jc w:val="center"/>
        <w:rPr>
          <w:rFonts w:ascii="Times New Roman" w:hAnsi="Times New Roman"/>
          <w:b/>
          <w:color w:val="000000" w:themeColor="text1"/>
          <w:sz w:val="40"/>
          <w:szCs w:val="32"/>
        </w:rPr>
      </w:pPr>
      <w:r w:rsidRPr="0064011D">
        <w:rPr>
          <w:rFonts w:ascii="Times New Roman" w:hAnsi="Times New Roman" w:hint="eastAsia"/>
          <w:b/>
          <w:color w:val="000000" w:themeColor="text1"/>
          <w:sz w:val="40"/>
          <w:szCs w:val="32"/>
        </w:rPr>
        <w:t>重庆市奥体中心</w:t>
      </w:r>
      <w:r w:rsidRPr="0064011D">
        <w:rPr>
          <w:rFonts w:ascii="Times New Roman" w:hAnsi="Times New Roman" w:hint="eastAsia"/>
          <w:b/>
          <w:color w:val="000000" w:themeColor="text1"/>
          <w:sz w:val="40"/>
          <w:szCs w:val="32"/>
        </w:rPr>
        <w:t>AED</w:t>
      </w:r>
      <w:r w:rsidRPr="0064011D">
        <w:rPr>
          <w:rFonts w:ascii="Times New Roman" w:hAnsi="Times New Roman" w:hint="eastAsia"/>
          <w:b/>
          <w:color w:val="000000" w:themeColor="text1"/>
          <w:sz w:val="40"/>
          <w:szCs w:val="32"/>
        </w:rPr>
        <w:t>除颤仪购销合同</w:t>
      </w:r>
    </w:p>
    <w:p w:rsidR="001D5AE7" w:rsidRDefault="001D5AE7">
      <w:pPr>
        <w:pStyle w:val="a3"/>
        <w:spacing w:line="500" w:lineRule="exact"/>
        <w:ind w:firstLineChars="200" w:firstLine="883"/>
        <w:jc w:val="center"/>
        <w:rPr>
          <w:rFonts w:ascii="Times New Roman" w:hAnsi="Times New Roman"/>
          <w:b/>
          <w:color w:val="000000" w:themeColor="text1"/>
          <w:sz w:val="44"/>
          <w:szCs w:val="44"/>
        </w:rPr>
      </w:pPr>
    </w:p>
    <w:p w:rsidR="001D5AE7" w:rsidRDefault="00AA5090">
      <w:pPr>
        <w:widowControl/>
        <w:spacing w:line="400" w:lineRule="exact"/>
        <w:rPr>
          <w:rFonts w:ascii="宋体" w:hAnsi="宋体"/>
          <w:color w:val="000000" w:themeColor="text1"/>
          <w:sz w:val="30"/>
          <w:szCs w:val="30"/>
        </w:rPr>
      </w:pPr>
      <w:r>
        <w:rPr>
          <w:rFonts w:ascii="宋体" w:hAnsi="宋体" w:cs="新宋体" w:hint="eastAsia"/>
          <w:color w:val="000000" w:themeColor="text1"/>
          <w:sz w:val="30"/>
          <w:szCs w:val="30"/>
        </w:rPr>
        <w:t>甲方（需方）：</w:t>
      </w:r>
      <w:r w:rsidR="00986F93">
        <w:rPr>
          <w:rFonts w:ascii="宋体" w:hAnsi="宋体" w:cs="新宋体" w:hint="eastAsia"/>
          <w:color w:val="000000" w:themeColor="text1"/>
          <w:sz w:val="30"/>
          <w:szCs w:val="30"/>
        </w:rPr>
        <w:t xml:space="preserve"> </w:t>
      </w:r>
      <w:r>
        <w:rPr>
          <w:rFonts w:ascii="宋体" w:hAnsi="宋体" w:cs="新宋体" w:hint="eastAsia"/>
          <w:bCs/>
          <w:color w:val="000000" w:themeColor="text1"/>
          <w:sz w:val="30"/>
          <w:szCs w:val="30"/>
          <w:u w:val="single"/>
        </w:rPr>
        <w:t>重庆市奥林匹克体育中心</w:t>
      </w:r>
      <w:r>
        <w:rPr>
          <w:rFonts w:ascii="宋体" w:hAnsi="宋体" w:cs="新宋体" w:hint="eastAsia"/>
          <w:b/>
          <w:bCs/>
          <w:color w:val="000000" w:themeColor="text1"/>
          <w:sz w:val="30"/>
          <w:szCs w:val="30"/>
          <w:u w:val="single"/>
        </w:rPr>
        <w:t xml:space="preserve"> </w:t>
      </w:r>
    </w:p>
    <w:p w:rsidR="001D5AE7" w:rsidRDefault="00AA5090">
      <w:pPr>
        <w:pStyle w:val="HTML"/>
        <w:shd w:val="clear" w:color="auto" w:fill="FFFFFF"/>
        <w:spacing w:line="400" w:lineRule="exact"/>
        <w:rPr>
          <w:rFonts w:ascii="宋体" w:hAnsi="宋体" w:cs="Times New Roman"/>
          <w:color w:val="000000" w:themeColor="text1"/>
          <w:kern w:val="2"/>
          <w:sz w:val="24"/>
          <w:szCs w:val="22"/>
        </w:rPr>
      </w:pPr>
      <w:r>
        <w:rPr>
          <w:rFonts w:ascii="宋体" w:hAnsi="宋体" w:cs="新宋体" w:hint="eastAsia"/>
          <w:color w:val="000000" w:themeColor="text1"/>
          <w:sz w:val="30"/>
          <w:szCs w:val="30"/>
        </w:rPr>
        <w:t>乙方（供方）：</w:t>
      </w:r>
      <w:r>
        <w:rPr>
          <w:rFonts w:ascii="宋体" w:hAnsi="宋体" w:cs="新宋体" w:hint="eastAsia"/>
          <w:bCs/>
          <w:color w:val="000000" w:themeColor="text1"/>
          <w:kern w:val="2"/>
          <w:sz w:val="30"/>
          <w:szCs w:val="30"/>
          <w:u w:val="single"/>
        </w:rPr>
        <w:t>重庆蓟隆医疗器械有限公司</w:t>
      </w:r>
      <w:r>
        <w:rPr>
          <w:rFonts w:ascii="宋体" w:hAnsi="宋体" w:cs="Times New Roman" w:hint="eastAsia"/>
          <w:color w:val="000000" w:themeColor="text1"/>
          <w:kern w:val="2"/>
          <w:sz w:val="30"/>
          <w:szCs w:val="30"/>
        </w:rPr>
        <w:t xml:space="preserve">  </w:t>
      </w:r>
      <w:r>
        <w:rPr>
          <w:rFonts w:ascii="宋体" w:hAnsi="宋体" w:cs="Times New Roman" w:hint="eastAsia"/>
          <w:color w:val="000000" w:themeColor="text1"/>
          <w:kern w:val="2"/>
          <w:sz w:val="24"/>
          <w:szCs w:val="22"/>
        </w:rPr>
        <w:t xml:space="preserve">     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 w:rsidRPr="00986F93">
        <w:rPr>
          <w:rFonts w:hAnsi="宋体" w:hint="eastAsia"/>
          <w:color w:val="000000" w:themeColor="text1"/>
          <w:sz w:val="28"/>
          <w:szCs w:val="28"/>
        </w:rPr>
        <w:t>经重庆市奥林匹克体育中心询</w:t>
      </w:r>
      <w:r>
        <w:rPr>
          <w:rFonts w:hAnsi="宋体" w:hint="eastAsia"/>
          <w:color w:val="000000" w:themeColor="text1"/>
          <w:sz w:val="28"/>
          <w:szCs w:val="28"/>
        </w:rPr>
        <w:t>价采购招标确定乙方为甲方</w:t>
      </w:r>
      <w:r>
        <w:rPr>
          <w:rFonts w:hAnsi="宋体" w:cs="新宋体" w:hint="eastAsia"/>
          <w:color w:val="000000" w:themeColor="text1"/>
          <w:sz w:val="28"/>
          <w:szCs w:val="28"/>
        </w:rPr>
        <w:t>AED除颤仪</w:t>
      </w:r>
      <w:r>
        <w:rPr>
          <w:rFonts w:hAnsi="宋体" w:hint="eastAsia"/>
          <w:color w:val="000000" w:themeColor="text1"/>
          <w:sz w:val="28"/>
          <w:szCs w:val="28"/>
        </w:rPr>
        <w:t>的供应商，现按照《中华人民共和国合同法》等相关法律法规，就甲方向乙方采购下列货品达成如下协议：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一、产品名称、规格型号、数量、单价等</w:t>
      </w:r>
      <w:r>
        <w:rPr>
          <w:rFonts w:hAnsi="宋体" w:hint="eastAsia"/>
          <w:b/>
          <w:color w:val="000000" w:themeColor="text1"/>
          <w:sz w:val="28"/>
          <w:szCs w:val="28"/>
        </w:rPr>
        <w:t xml:space="preserve">    </w:t>
      </w:r>
      <w:r>
        <w:rPr>
          <w:rFonts w:hAnsi="宋体" w:hint="eastAsia"/>
          <w:color w:val="000000" w:themeColor="text1"/>
          <w:sz w:val="28"/>
          <w:szCs w:val="28"/>
        </w:rPr>
        <w:t>人民币报价/元</w:t>
      </w:r>
    </w:p>
    <w:tbl>
      <w:tblPr>
        <w:tblpPr w:leftFromText="180" w:rightFromText="180" w:vertAnchor="text" w:horzAnchor="page" w:tblpX="876" w:tblpY="278"/>
        <w:tblOverlap w:val="never"/>
        <w:tblW w:w="10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1"/>
        <w:gridCol w:w="1664"/>
        <w:gridCol w:w="866"/>
        <w:gridCol w:w="1417"/>
        <w:gridCol w:w="1418"/>
        <w:gridCol w:w="1761"/>
        <w:gridCol w:w="1840"/>
      </w:tblGrid>
      <w:tr w:rsidR="001D5AE7">
        <w:trPr>
          <w:cantSplit/>
          <w:trHeight w:val="550"/>
        </w:trPr>
        <w:tc>
          <w:tcPr>
            <w:tcW w:w="1831" w:type="dxa"/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商品名称</w:t>
            </w:r>
          </w:p>
        </w:tc>
        <w:tc>
          <w:tcPr>
            <w:tcW w:w="1664" w:type="dxa"/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规格型号</w:t>
            </w:r>
          </w:p>
        </w:tc>
        <w:tc>
          <w:tcPr>
            <w:tcW w:w="866" w:type="dxa"/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数量</w:t>
            </w:r>
          </w:p>
        </w:tc>
        <w:tc>
          <w:tcPr>
            <w:tcW w:w="1417" w:type="dxa"/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单价</w:t>
            </w:r>
          </w:p>
        </w:tc>
        <w:tc>
          <w:tcPr>
            <w:tcW w:w="1418" w:type="dxa"/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总价</w:t>
            </w:r>
          </w:p>
        </w:tc>
        <w:tc>
          <w:tcPr>
            <w:tcW w:w="1761" w:type="dxa"/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交货期</w:t>
            </w:r>
          </w:p>
        </w:tc>
        <w:tc>
          <w:tcPr>
            <w:tcW w:w="1840" w:type="dxa"/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交货地点</w:t>
            </w:r>
          </w:p>
        </w:tc>
      </w:tr>
      <w:tr w:rsidR="001D5AE7">
        <w:trPr>
          <w:cantSplit/>
          <w:trHeight w:val="856"/>
        </w:trPr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 w:cs="新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新宋体" w:hint="eastAsia"/>
                <w:color w:val="000000" w:themeColor="text1"/>
                <w:sz w:val="28"/>
                <w:szCs w:val="28"/>
              </w:rPr>
              <w:t>AED除颤仪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 w:cs="新宋体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宋体" w:hAnsi="宋体" w:cs="新宋体" w:hint="eastAsia"/>
                <w:color w:val="000000" w:themeColor="text1"/>
                <w:sz w:val="28"/>
                <w:szCs w:val="28"/>
              </w:rPr>
              <w:t>BeneHeart</w:t>
            </w:r>
            <w:proofErr w:type="spellEnd"/>
            <w:r>
              <w:rPr>
                <w:rFonts w:ascii="宋体" w:hAnsi="宋体" w:cs="新宋体" w:hint="eastAsia"/>
                <w:color w:val="000000" w:themeColor="text1"/>
                <w:sz w:val="28"/>
                <w:szCs w:val="28"/>
              </w:rPr>
              <w:t xml:space="preserve">  D1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 w:cs="新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新宋体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 w:cs="新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新宋体" w:hint="eastAsia"/>
                <w:color w:val="000000" w:themeColor="text1"/>
                <w:sz w:val="28"/>
                <w:szCs w:val="28"/>
              </w:rPr>
              <w:t>27000.00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 w:cs="新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新宋体" w:hint="eastAsia"/>
                <w:color w:val="000000" w:themeColor="text1"/>
                <w:sz w:val="28"/>
                <w:szCs w:val="28"/>
              </w:rPr>
              <w:t>81000.00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新宋体" w:hint="eastAsia"/>
                <w:color w:val="000000" w:themeColor="text1"/>
                <w:sz w:val="28"/>
                <w:szCs w:val="28"/>
              </w:rPr>
              <w:t>合同签订之日起10天内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采购方指定地点</w:t>
            </w:r>
          </w:p>
        </w:tc>
      </w:tr>
      <w:tr w:rsidR="001D5AE7">
        <w:trPr>
          <w:cantSplit/>
          <w:trHeight w:val="424"/>
        </w:trPr>
        <w:tc>
          <w:tcPr>
            <w:tcW w:w="10797" w:type="dxa"/>
            <w:gridSpan w:val="7"/>
            <w:vAlign w:val="center"/>
          </w:tcPr>
          <w:p w:rsidR="001D5AE7" w:rsidRDefault="00AA5090">
            <w:pPr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合计人民币（小写）：81000.00元</w:t>
            </w:r>
          </w:p>
        </w:tc>
      </w:tr>
      <w:tr w:rsidR="001D5AE7">
        <w:trPr>
          <w:cantSplit/>
          <w:trHeight w:val="459"/>
        </w:trPr>
        <w:tc>
          <w:tcPr>
            <w:tcW w:w="10797" w:type="dxa"/>
            <w:gridSpan w:val="7"/>
            <w:tcBorders>
              <w:bottom w:val="single" w:sz="4" w:space="0" w:color="auto"/>
            </w:tcBorders>
            <w:vAlign w:val="center"/>
          </w:tcPr>
          <w:p w:rsidR="001D5AE7" w:rsidRDefault="00AA5090">
            <w:pPr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合计人民币（大写）：捌万壹仟元整</w:t>
            </w:r>
          </w:p>
        </w:tc>
      </w:tr>
    </w:tbl>
    <w:p w:rsidR="001D5AE7" w:rsidRDefault="00AA5090">
      <w:pPr>
        <w:widowControl/>
        <w:spacing w:line="400" w:lineRule="exact"/>
        <w:ind w:firstLineChars="200" w:firstLine="560"/>
        <w:rPr>
          <w:rFonts w:ascii="宋体" w:hAnsi="宋体" w:cs="新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二、 </w:t>
      </w:r>
      <w:r>
        <w:rPr>
          <w:rFonts w:ascii="宋体" w:hAnsi="宋体" w:cs="新宋体" w:hint="eastAsia"/>
          <w:color w:val="000000" w:themeColor="text1"/>
          <w:sz w:val="28"/>
          <w:szCs w:val="28"/>
        </w:rPr>
        <w:t>履行时间：自双方签订合同生效之日起算，10个</w:t>
      </w:r>
      <w:proofErr w:type="gramStart"/>
      <w:r>
        <w:rPr>
          <w:rFonts w:ascii="宋体" w:hAnsi="宋体" w:cs="新宋体" w:hint="eastAsia"/>
          <w:color w:val="000000" w:themeColor="text1"/>
          <w:sz w:val="28"/>
          <w:szCs w:val="28"/>
        </w:rPr>
        <w:t>日历天</w:t>
      </w:r>
      <w:proofErr w:type="gramEnd"/>
      <w:r>
        <w:rPr>
          <w:rFonts w:ascii="宋体" w:hAnsi="宋体" w:cs="新宋体" w:hint="eastAsia"/>
          <w:color w:val="000000" w:themeColor="text1"/>
          <w:sz w:val="28"/>
          <w:szCs w:val="28"/>
        </w:rPr>
        <w:t>内，将全部货物送至甲方指定地点，并且完成所有货物的供货、安装、调试、人员培训等按甲方要求的服务事项。产品供货、运输、搬运、安装期间发生的所有安全责任，概由乙方全权负责。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三、质量要求及售后服务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1、设备质量及技术要求均以国家产品质量标准为准，符合国家产品质量标准要求，具备国家规定的相关资质证件，保证产品质量。</w:t>
      </w:r>
    </w:p>
    <w:p w:rsidR="001D5AE7" w:rsidRDefault="00AA5090">
      <w:pPr>
        <w:pStyle w:val="a3"/>
        <w:spacing w:line="400" w:lineRule="exact"/>
        <w:ind w:firstLineChars="200" w:firstLine="560"/>
        <w:jc w:val="left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2、设备一般性故障，乙方接到甲方呼叫，2小时内电话响应，</w:t>
      </w:r>
      <w:proofErr w:type="gramStart"/>
      <w:r>
        <w:rPr>
          <w:rFonts w:hAnsi="宋体" w:hint="eastAsia"/>
          <w:color w:val="000000" w:themeColor="text1"/>
          <w:sz w:val="28"/>
          <w:szCs w:val="28"/>
        </w:rPr>
        <w:t>若电话</w:t>
      </w:r>
      <w:proofErr w:type="gramEnd"/>
      <w:r>
        <w:rPr>
          <w:rFonts w:hAnsi="宋体" w:hint="eastAsia"/>
          <w:color w:val="000000" w:themeColor="text1"/>
          <w:sz w:val="28"/>
          <w:szCs w:val="28"/>
        </w:rPr>
        <w:t>中不能解决的，保证维修工程师12小时内到现场维修（不包含节假日），24小时内完成维修工作，24小时不能修复提供备用机。售后联系人：张先生13650591689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3、本合同</w:t>
      </w:r>
      <w:r w:rsidR="003312FE">
        <w:rPr>
          <w:rFonts w:hAnsi="宋体" w:hint="eastAsia"/>
          <w:color w:val="000000" w:themeColor="text1"/>
          <w:sz w:val="28"/>
          <w:szCs w:val="28"/>
        </w:rPr>
        <w:t>AED除颤仪</w:t>
      </w:r>
      <w:r>
        <w:rPr>
          <w:rFonts w:hAnsi="宋体" w:hint="eastAsia"/>
          <w:color w:val="000000" w:themeColor="text1"/>
          <w:sz w:val="28"/>
          <w:szCs w:val="28"/>
        </w:rPr>
        <w:t>设备整机</w:t>
      </w:r>
      <w:r w:rsidR="003312FE">
        <w:rPr>
          <w:rFonts w:hAnsi="宋体" w:hint="eastAsia"/>
          <w:color w:val="000000" w:themeColor="text1"/>
          <w:sz w:val="28"/>
          <w:szCs w:val="28"/>
        </w:rPr>
        <w:t>免费</w:t>
      </w:r>
      <w:r>
        <w:rPr>
          <w:rFonts w:hAnsi="宋体" w:hint="eastAsia"/>
          <w:color w:val="000000" w:themeColor="text1"/>
          <w:sz w:val="28"/>
          <w:szCs w:val="28"/>
        </w:rPr>
        <w:t>质保期为</w:t>
      </w:r>
      <w:r w:rsidR="00DB472C">
        <w:rPr>
          <w:rFonts w:hAnsi="宋体" w:hint="eastAsia"/>
          <w:color w:val="000000" w:themeColor="text1"/>
          <w:sz w:val="28"/>
          <w:szCs w:val="28"/>
        </w:rPr>
        <w:t>8</w:t>
      </w:r>
      <w:r>
        <w:rPr>
          <w:rFonts w:hAnsi="宋体" w:hint="eastAsia"/>
          <w:color w:val="000000" w:themeColor="text1"/>
          <w:sz w:val="28"/>
          <w:szCs w:val="28"/>
        </w:rPr>
        <w:t>年，从验收合格</w:t>
      </w:r>
      <w:r w:rsidR="00DB472C">
        <w:rPr>
          <w:rFonts w:hAnsi="宋体" w:hint="eastAsia"/>
          <w:color w:val="000000" w:themeColor="text1"/>
          <w:sz w:val="28"/>
          <w:szCs w:val="28"/>
        </w:rPr>
        <w:t>签字</w:t>
      </w:r>
      <w:r>
        <w:rPr>
          <w:rFonts w:hAnsi="宋体" w:hint="eastAsia"/>
          <w:color w:val="000000" w:themeColor="text1"/>
          <w:sz w:val="28"/>
          <w:szCs w:val="28"/>
        </w:rPr>
        <w:t>之日起算。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四、安装调试及人员培训：由乙方负责设备的安装、调试工作。乙方免费现场培训甲方技术操作人员和维修人员，确保相关人员能够熟练操作设备和处理设备常见故障。</w:t>
      </w:r>
      <w:r>
        <w:rPr>
          <w:rFonts w:hAnsi="宋体"/>
          <w:color w:val="000000" w:themeColor="text1"/>
          <w:sz w:val="28"/>
          <w:szCs w:val="28"/>
        </w:rPr>
        <w:t xml:space="preserve"> 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五、设备验收：装机时现场验收，乙方</w:t>
      </w:r>
      <w:proofErr w:type="gramStart"/>
      <w:r>
        <w:rPr>
          <w:rFonts w:hAnsi="宋体" w:hint="eastAsia"/>
          <w:color w:val="000000" w:themeColor="text1"/>
          <w:sz w:val="28"/>
          <w:szCs w:val="28"/>
        </w:rPr>
        <w:t>随设备</w:t>
      </w:r>
      <w:proofErr w:type="gramEnd"/>
      <w:r>
        <w:rPr>
          <w:rFonts w:hAnsi="宋体" w:hint="eastAsia"/>
          <w:color w:val="000000" w:themeColor="text1"/>
          <w:sz w:val="28"/>
          <w:szCs w:val="28"/>
        </w:rPr>
        <w:t>提供产品出厂合格证，提供验收单甲乙双方签字确认。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六、付款方式：</w:t>
      </w:r>
    </w:p>
    <w:p w:rsidR="001D5AE7" w:rsidRDefault="00AA5090">
      <w:pPr>
        <w:spacing w:line="400" w:lineRule="exact"/>
        <w:ind w:firstLineChars="200" w:firstLine="560"/>
        <w:rPr>
          <w:rFonts w:ascii="宋体" w:hAnsi="宋体" w:cs="新宋体"/>
          <w:color w:val="000000" w:themeColor="text1"/>
          <w:sz w:val="28"/>
          <w:szCs w:val="28"/>
        </w:rPr>
      </w:pPr>
      <w:r>
        <w:rPr>
          <w:rFonts w:ascii="宋体" w:hAnsi="宋体" w:cs="新宋体" w:hint="eastAsia"/>
          <w:color w:val="000000" w:themeColor="text1"/>
          <w:sz w:val="28"/>
          <w:szCs w:val="28"/>
        </w:rPr>
        <w:lastRenderedPageBreak/>
        <w:t>自甲方签字验收货物合格之日起算，20个工作日内，支付合同总金额的95%，剩余5%留做质保金。自甲方签字验收货物合格之日起，且保证所提供产品在甲方使用过程中2年内无质量问题的前提下，满2年后20个工作日内，无息退还质保金。</w:t>
      </w:r>
    </w:p>
    <w:p w:rsidR="001D5AE7" w:rsidRDefault="00AA5090">
      <w:pPr>
        <w:spacing w:line="400" w:lineRule="exact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cs="新宋体" w:hint="eastAsia"/>
          <w:color w:val="000000" w:themeColor="text1"/>
          <w:sz w:val="28"/>
          <w:szCs w:val="28"/>
        </w:rPr>
        <w:t>七、违约责任：乙方提供的产品必须为全新正品，符合国家三包范围，到货后经安装调试，无法正常使用或存在质量问题，包退换。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合同签订后，双方不得终止合同，经双方协商同意终止除外。若一方单方面终止合同或违反合同约定或未完全履行合同，则必须承担相应的违约责任，并赔偿另一方因此造成的损失。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八、争议解决方式：合同执行过程中出现的一切争议，双方应本着互谅互惠原则，协商解决；协商不成，</w:t>
      </w:r>
      <w:r w:rsidR="009A05C3">
        <w:rPr>
          <w:rFonts w:hAnsi="宋体" w:hint="eastAsia"/>
          <w:color w:val="000000" w:themeColor="text1"/>
          <w:sz w:val="28"/>
          <w:szCs w:val="28"/>
        </w:rPr>
        <w:t>由甲方所在地人民法院诉讼管辖</w:t>
      </w:r>
      <w:r>
        <w:rPr>
          <w:rFonts w:hAnsi="宋体" w:hint="eastAsia"/>
          <w:color w:val="000000" w:themeColor="text1"/>
          <w:sz w:val="28"/>
          <w:szCs w:val="28"/>
        </w:rPr>
        <w:t>。</w:t>
      </w:r>
    </w:p>
    <w:p w:rsidR="001D5AE7" w:rsidRDefault="009A05C3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九、本合同一式伍</w:t>
      </w:r>
      <w:r w:rsidR="00AA5090">
        <w:rPr>
          <w:rFonts w:hAnsi="宋体" w:hint="eastAsia"/>
          <w:color w:val="000000" w:themeColor="text1"/>
          <w:sz w:val="28"/>
          <w:szCs w:val="28"/>
        </w:rPr>
        <w:t>份，甲</w:t>
      </w:r>
      <w:r>
        <w:rPr>
          <w:rFonts w:hAnsi="宋体" w:hint="eastAsia"/>
          <w:color w:val="000000" w:themeColor="text1"/>
          <w:sz w:val="28"/>
          <w:szCs w:val="28"/>
        </w:rPr>
        <w:t>方执叁份，</w:t>
      </w:r>
      <w:r w:rsidR="00AA5090">
        <w:rPr>
          <w:rFonts w:hAnsi="宋体" w:hint="eastAsia"/>
          <w:color w:val="000000" w:themeColor="text1"/>
          <w:sz w:val="28"/>
          <w:szCs w:val="28"/>
        </w:rPr>
        <w:t>乙方</w:t>
      </w:r>
      <w:r>
        <w:rPr>
          <w:rFonts w:hAnsi="宋体" w:hint="eastAsia"/>
          <w:color w:val="000000" w:themeColor="text1"/>
          <w:sz w:val="28"/>
          <w:szCs w:val="28"/>
        </w:rPr>
        <w:t>执</w:t>
      </w:r>
      <w:r w:rsidR="00AA5090">
        <w:rPr>
          <w:rFonts w:hAnsi="宋体" w:hint="eastAsia"/>
          <w:color w:val="000000" w:themeColor="text1"/>
          <w:sz w:val="28"/>
          <w:szCs w:val="28"/>
        </w:rPr>
        <w:t>贰份，具有同等法律效力，未尽事宜双方协商解决或另行约定。</w:t>
      </w:r>
    </w:p>
    <w:p w:rsidR="001D5AE7" w:rsidRDefault="00AA5090">
      <w:pPr>
        <w:pStyle w:val="a3"/>
        <w:spacing w:line="400" w:lineRule="exact"/>
        <w:ind w:firstLineChars="200" w:firstLine="560"/>
        <w:rPr>
          <w:rFonts w:hAnsi="宋体" w:hint="eastAsia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十、本合同自双方签字、盖章之日起生效。</w:t>
      </w:r>
    </w:p>
    <w:p w:rsidR="00275C1F" w:rsidRDefault="00275C1F">
      <w:pPr>
        <w:pStyle w:val="a3"/>
        <w:spacing w:line="40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</w:p>
    <w:p w:rsidR="001D5AE7" w:rsidRDefault="00AA5090">
      <w:pPr>
        <w:pStyle w:val="a3"/>
        <w:spacing w:line="58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甲 方：重庆市奥林匹克体育中心    乙方：重庆蓟隆医疗器械有限公司</w:t>
      </w:r>
    </w:p>
    <w:p w:rsidR="001D5AE7" w:rsidRDefault="00793498">
      <w:pPr>
        <w:pStyle w:val="a3"/>
        <w:spacing w:line="58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法定代表人</w:t>
      </w:r>
      <w:r w:rsidR="00AA5090">
        <w:rPr>
          <w:rFonts w:hAnsi="宋体" w:hint="eastAsia"/>
          <w:color w:val="000000" w:themeColor="text1"/>
          <w:sz w:val="28"/>
          <w:szCs w:val="28"/>
        </w:rPr>
        <w:t>：                       法定代表人：</w:t>
      </w:r>
    </w:p>
    <w:p w:rsidR="001D5AE7" w:rsidRDefault="00793498">
      <w:pPr>
        <w:pStyle w:val="a3"/>
        <w:spacing w:line="580" w:lineRule="exact"/>
        <w:ind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委托代理人</w:t>
      </w:r>
      <w:r w:rsidR="00AA5090">
        <w:rPr>
          <w:rFonts w:hAnsi="宋体" w:hint="eastAsia"/>
          <w:color w:val="000000" w:themeColor="text1"/>
          <w:sz w:val="28"/>
          <w:szCs w:val="28"/>
        </w:rPr>
        <w:t>：                       委托代理人：</w:t>
      </w:r>
    </w:p>
    <w:p w:rsidR="001D5AE7" w:rsidRDefault="00AA5090">
      <w:pPr>
        <w:pStyle w:val="a3"/>
        <w:spacing w:line="580" w:lineRule="exact"/>
        <w:ind w:right="480" w:firstLineChars="200" w:firstLine="560"/>
        <w:rPr>
          <w:rFonts w:hAnsi="宋体"/>
          <w:color w:val="000000" w:themeColor="text1"/>
          <w:sz w:val="28"/>
          <w:szCs w:val="28"/>
        </w:rPr>
      </w:pPr>
      <w:r>
        <w:rPr>
          <w:rFonts w:hAnsi="宋体" w:hint="eastAsia"/>
          <w:color w:val="000000" w:themeColor="text1"/>
          <w:sz w:val="28"/>
          <w:szCs w:val="28"/>
        </w:rPr>
        <w:t>电</w:t>
      </w:r>
      <w:r>
        <w:rPr>
          <w:rFonts w:hAnsi="宋体"/>
          <w:color w:val="000000" w:themeColor="text1"/>
          <w:sz w:val="28"/>
          <w:szCs w:val="28"/>
        </w:rPr>
        <w:t xml:space="preserve">    </w:t>
      </w:r>
      <w:r>
        <w:rPr>
          <w:rFonts w:hAnsi="宋体" w:hint="eastAsia"/>
          <w:color w:val="000000" w:themeColor="text1"/>
          <w:sz w:val="28"/>
          <w:szCs w:val="28"/>
        </w:rPr>
        <w:t xml:space="preserve">话：023-68968835           </w:t>
      </w:r>
      <w:r w:rsidR="00275C1F">
        <w:rPr>
          <w:rFonts w:hAnsi="宋体" w:hint="eastAsia"/>
          <w:color w:val="000000" w:themeColor="text1"/>
          <w:sz w:val="28"/>
          <w:szCs w:val="28"/>
        </w:rPr>
        <w:t xml:space="preserve">   </w:t>
      </w:r>
      <w:r>
        <w:rPr>
          <w:rFonts w:hAnsi="宋体" w:hint="eastAsia"/>
          <w:color w:val="000000" w:themeColor="text1"/>
          <w:sz w:val="28"/>
          <w:szCs w:val="28"/>
        </w:rPr>
        <w:t>电      话：</w:t>
      </w:r>
    </w:p>
    <w:p w:rsidR="001D5AE7" w:rsidRDefault="00AA5090">
      <w:pPr>
        <w:pStyle w:val="HTML"/>
        <w:shd w:val="clear" w:color="auto" w:fill="FFFFFF"/>
        <w:spacing w:line="58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 xml:space="preserve">                                          </w:t>
      </w:r>
    </w:p>
    <w:p w:rsidR="001D5AE7" w:rsidRDefault="00AA5090">
      <w:pPr>
        <w:pStyle w:val="HTML"/>
        <w:shd w:val="clear" w:color="auto" w:fill="FFFFFF"/>
        <w:spacing w:line="580" w:lineRule="exact"/>
        <w:jc w:val="center"/>
        <w:rPr>
          <w:rFonts w:ascii="宋体" w:hAnsi="宋体"/>
          <w:color w:val="000000" w:themeColor="text1"/>
          <w:sz w:val="28"/>
          <w:szCs w:val="28"/>
        </w:rPr>
        <w:sectPr w:rsidR="001D5AE7">
          <w:footerReference w:type="default" r:id="rId8"/>
          <w:pgSz w:w="11906" w:h="16838"/>
          <w:pgMar w:top="1587" w:right="1134" w:bottom="1474" w:left="1417" w:header="851" w:footer="992" w:gutter="0"/>
          <w:cols w:space="0"/>
          <w:docGrid w:type="lines" w:linePitch="312"/>
        </w:sectPr>
      </w:pPr>
      <w:bookmarkStart w:id="0" w:name="_GoBack"/>
      <w:bookmarkEnd w:id="0"/>
      <w:r>
        <w:rPr>
          <w:rFonts w:ascii="宋体" w:hAnsi="宋体" w:hint="eastAsia"/>
          <w:color w:val="000000" w:themeColor="text1"/>
          <w:sz w:val="28"/>
          <w:szCs w:val="28"/>
        </w:rPr>
        <w:t>签订日期：2019年8月</w:t>
      </w:r>
      <w:r w:rsidR="00DA7F39">
        <w:rPr>
          <w:rFonts w:ascii="宋体" w:hAnsi="宋体" w:hint="eastAsia"/>
          <w:color w:val="000000" w:themeColor="text1"/>
          <w:sz w:val="28"/>
          <w:szCs w:val="28"/>
        </w:rPr>
        <w:t>22</w:t>
      </w:r>
      <w:r>
        <w:rPr>
          <w:rFonts w:ascii="宋体" w:hAnsi="宋体" w:hint="eastAsia"/>
          <w:color w:val="000000" w:themeColor="text1"/>
          <w:sz w:val="28"/>
          <w:szCs w:val="28"/>
        </w:rPr>
        <w:t>日</w:t>
      </w:r>
    </w:p>
    <w:p w:rsidR="001D5AE7" w:rsidRDefault="00AA5090">
      <w:pPr>
        <w:spacing w:line="580" w:lineRule="atLeast"/>
        <w:rPr>
          <w:rFonts w:ascii="方正仿宋_GBK" w:eastAsia="方正仿宋_GBK" w:hAnsi="宋体"/>
          <w:b/>
          <w:color w:val="000000" w:themeColor="text1"/>
          <w:sz w:val="32"/>
          <w:szCs w:val="32"/>
        </w:rPr>
      </w:pPr>
      <w:r>
        <w:rPr>
          <w:rFonts w:ascii="方正仿宋_GBK" w:eastAsia="方正仿宋_GBK" w:hAnsi="宋体" w:hint="eastAsia"/>
          <w:b/>
          <w:color w:val="000000" w:themeColor="text1"/>
          <w:sz w:val="32"/>
          <w:szCs w:val="32"/>
        </w:rPr>
        <w:lastRenderedPageBreak/>
        <w:t>附件1：采购清单</w:t>
      </w: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984"/>
        <w:gridCol w:w="709"/>
        <w:gridCol w:w="708"/>
        <w:gridCol w:w="11341"/>
      </w:tblGrid>
      <w:tr w:rsidR="001D5AE7">
        <w:trPr>
          <w:trHeight w:val="632"/>
        </w:trPr>
        <w:tc>
          <w:tcPr>
            <w:tcW w:w="852" w:type="dxa"/>
            <w:shd w:val="clear" w:color="auto" w:fill="auto"/>
          </w:tcPr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984" w:type="dxa"/>
            <w:shd w:val="clear" w:color="auto" w:fill="auto"/>
          </w:tcPr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产品名称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 xml:space="preserve">单位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 xml:space="preserve">数量 </w:t>
            </w:r>
          </w:p>
        </w:tc>
        <w:tc>
          <w:tcPr>
            <w:tcW w:w="11341" w:type="dxa"/>
            <w:tcBorders>
              <w:left w:val="single" w:sz="4" w:space="0" w:color="auto"/>
            </w:tcBorders>
            <w:shd w:val="clear" w:color="auto" w:fill="auto"/>
          </w:tcPr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规格参数</w:t>
            </w:r>
          </w:p>
        </w:tc>
      </w:tr>
      <w:tr w:rsidR="001D5AE7">
        <w:tc>
          <w:tcPr>
            <w:tcW w:w="852" w:type="dxa"/>
            <w:shd w:val="clear" w:color="auto" w:fill="auto"/>
          </w:tcPr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AED除颤仪主机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1" w:type="dxa"/>
            <w:tcBorders>
              <w:left w:val="single" w:sz="4" w:space="0" w:color="auto"/>
            </w:tcBorders>
            <w:shd w:val="clear" w:color="auto" w:fill="auto"/>
          </w:tcPr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参数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▲数据传输：主机设备支持内置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4G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无线数据传输功能，可将自</w:t>
            </w:r>
            <w:proofErr w:type="gramStart"/>
            <w:r>
              <w:rPr>
                <w:rFonts w:hint="eastAsia"/>
                <w:color w:val="000000" w:themeColor="text1"/>
                <w:sz w:val="28"/>
                <w:szCs w:val="28"/>
              </w:rPr>
              <w:t>检数据</w:t>
            </w:r>
            <w:proofErr w:type="gramEnd"/>
            <w:r>
              <w:rPr>
                <w:rFonts w:hint="eastAsia"/>
                <w:color w:val="000000" w:themeColor="text1"/>
                <w:sz w:val="28"/>
                <w:szCs w:val="28"/>
              </w:rPr>
              <w:t>适时无线传输到远程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AED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管理平台，无需人工巡检、降低运维成本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显示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类型：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TFT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彩色液晶显示器。▲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尺寸：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7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英寸。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分辨率：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800x480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像素。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电源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电池类型：一次性二氧化锰锂电池（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Li/MnO2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）。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电池容量（新的充满电的电池）：最少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300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次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200J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放电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或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200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次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360J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放电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除颤电极片：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有效接触面积：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83 cm</w:t>
            </w:r>
            <w:r>
              <w:rPr>
                <w:rFonts w:hint="eastAsia"/>
                <w:color w:val="000000" w:themeColor="text1"/>
                <w:sz w:val="28"/>
                <w:szCs w:val="28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每片，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43 cm</w:t>
            </w:r>
            <w:r>
              <w:rPr>
                <w:rFonts w:hint="eastAsia"/>
                <w:color w:val="000000" w:themeColor="text1"/>
                <w:sz w:val="28"/>
                <w:szCs w:val="28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每片。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电缆长度：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 210cm, </w:t>
            </w:r>
            <w:r>
              <w:rPr>
                <w:rFonts w:hint="eastAsia"/>
                <w:color w:val="000000" w:themeColor="text1"/>
                <w:sz w:val="28"/>
                <w:szCs w:val="28"/>
                <w:u w:val="single"/>
              </w:rPr>
              <w:t>+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10cm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除颤功能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除颤波形：双相指数截断波形（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BTE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），可根据病人阻抗进行自动补偿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能量精度：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50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Ω负载下，±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2 J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或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±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15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％（取大者）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电击发送：通过多功能电极片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病人阻抗范围：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25 ~ 200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Ω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5.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输出能量：用户可配置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6.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电击序列：成人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 100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～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360 J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可配置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7.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缺省配置符合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2010 AHA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急救指南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8.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除颤就绪时间：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从开始分析到充电完成时间，除颤能量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200J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，小于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10s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从开始分析到充电完成时间，除颤能量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360J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，小于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17s(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一次性电池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)</w:t>
            </w:r>
          </w:p>
          <w:p w:rsidR="001D5AE7" w:rsidRDefault="00AA5090">
            <w:pPr>
              <w:spacing w:line="36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灵敏度与特异性：符合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AAMI DF-80 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的要求</w:t>
            </w:r>
          </w:p>
        </w:tc>
      </w:tr>
      <w:tr w:rsidR="001D5AE7">
        <w:tc>
          <w:tcPr>
            <w:tcW w:w="852" w:type="dxa"/>
            <w:shd w:val="clear" w:color="auto" w:fill="auto"/>
          </w:tcPr>
          <w:p w:rsidR="001D5AE7" w:rsidRDefault="00AA5090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D5AE7" w:rsidRDefault="00AA5090">
            <w:pPr>
              <w:spacing w:line="580" w:lineRule="atLeast"/>
              <w:ind w:left="36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配置清单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AE7" w:rsidRDefault="001D5AE7">
            <w:pPr>
              <w:spacing w:line="580" w:lineRule="atLeas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41" w:type="dxa"/>
            <w:tcBorders>
              <w:left w:val="single" w:sz="4" w:space="0" w:color="auto"/>
            </w:tcBorders>
            <w:shd w:val="clear" w:color="auto" w:fill="auto"/>
          </w:tcPr>
          <w:p w:rsidR="001D5AE7" w:rsidRDefault="00AA5090">
            <w:pPr>
              <w:spacing w:line="580" w:lineRule="atLeast"/>
              <w:rPr>
                <w:rFonts w:ascii="方正仿宋_GBK" w:eastAsia="方正仿宋_GBK" w:hAnsi="宋体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一次性电池、一次性成人电极片、便携包、放置柜。</w:t>
            </w:r>
          </w:p>
        </w:tc>
      </w:tr>
    </w:tbl>
    <w:p w:rsidR="001D5AE7" w:rsidRDefault="00AA5090">
      <w:pPr>
        <w:spacing w:line="580" w:lineRule="atLeast"/>
        <w:rPr>
          <w:rFonts w:ascii="方正仿宋_GBK" w:eastAsia="方正仿宋_GBK" w:hAnsi="宋体"/>
          <w:color w:val="000000" w:themeColor="text1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noProof/>
          <w:color w:val="000000" w:themeColor="text1"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715645</wp:posOffset>
                </wp:positionV>
                <wp:extent cx="765175" cy="127635"/>
                <wp:effectExtent l="0" t="0" r="9525" b="1206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D5AE7" w:rsidRDefault="001D5AE7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73.05pt;margin-top:56.35pt;height:10.05pt;width:60.25pt;z-index:251658240;mso-width-relative:page;mso-height-relative:page;" fillcolor="#FFFFFF" filled="t" stroked="f" coordsize="21600,21600" o:gfxdata="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L8ZMI9gAAAALAQAADwAA&#10;AAAAAAABACAAAAAiAAAAZHJzL2Rvd25yZXYueG1sUEsBAhQAFAAAAAgAh07iQPmakHykAQAAKAMA&#10;AA4AAAAAAAAAAQAgAAAAJwEAAGRycy9lMm9Eb2MueG1sUEsFBgAAAAAGAAYAWQEAAD0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D5AE7" w:rsidRDefault="001D5AE7">
      <w:pPr>
        <w:pStyle w:val="HTML"/>
        <w:shd w:val="clear" w:color="auto" w:fill="FFFFFF"/>
        <w:spacing w:line="580" w:lineRule="exact"/>
        <w:rPr>
          <w:rFonts w:ascii="宋体" w:hAnsi="宋体"/>
          <w:color w:val="000000" w:themeColor="text1"/>
          <w:sz w:val="28"/>
          <w:szCs w:val="28"/>
        </w:rPr>
      </w:pPr>
    </w:p>
    <w:sectPr w:rsidR="001D5AE7">
      <w:pgSz w:w="16838" w:h="11906" w:orient="landscape"/>
      <w:pgMar w:top="851" w:right="851" w:bottom="851" w:left="851" w:header="0" w:footer="0" w:gutter="0"/>
      <w:cols w:space="720"/>
      <w:docGrid w:type="linesAndChars"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5DF" w:rsidRDefault="009615DF">
      <w:r>
        <w:separator/>
      </w:r>
    </w:p>
  </w:endnote>
  <w:endnote w:type="continuationSeparator" w:id="0">
    <w:p w:rsidR="009615DF" w:rsidRDefault="0096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AE7" w:rsidRDefault="00AA509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5AE7" w:rsidRDefault="00AA509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75C1F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D5AE7" w:rsidRDefault="00AA509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75C1F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5DF" w:rsidRDefault="009615DF">
      <w:r>
        <w:separator/>
      </w:r>
    </w:p>
  </w:footnote>
  <w:footnote w:type="continuationSeparator" w:id="0">
    <w:p w:rsidR="009615DF" w:rsidRDefault="0096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A4364"/>
    <w:rsid w:val="001D5AE7"/>
    <w:rsid w:val="00275C1F"/>
    <w:rsid w:val="003312FE"/>
    <w:rsid w:val="00382845"/>
    <w:rsid w:val="0064011D"/>
    <w:rsid w:val="0067436A"/>
    <w:rsid w:val="007357B7"/>
    <w:rsid w:val="00793498"/>
    <w:rsid w:val="00932AE9"/>
    <w:rsid w:val="009615DF"/>
    <w:rsid w:val="00986F93"/>
    <w:rsid w:val="009A05C3"/>
    <w:rsid w:val="00AA5090"/>
    <w:rsid w:val="00B70928"/>
    <w:rsid w:val="00C75AD8"/>
    <w:rsid w:val="00D22E2F"/>
    <w:rsid w:val="00DA7F39"/>
    <w:rsid w:val="00DB472C"/>
    <w:rsid w:val="00E82959"/>
    <w:rsid w:val="00EA5248"/>
    <w:rsid w:val="00ED3896"/>
    <w:rsid w:val="03D07A74"/>
    <w:rsid w:val="123E697B"/>
    <w:rsid w:val="1D574FAA"/>
    <w:rsid w:val="2172493B"/>
    <w:rsid w:val="22361FD4"/>
    <w:rsid w:val="281735FF"/>
    <w:rsid w:val="61D72082"/>
    <w:rsid w:val="63FA4364"/>
    <w:rsid w:val="734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adjustRightInd w:val="0"/>
      <w:snapToGrid w:val="0"/>
      <w:spacing w:line="360" w:lineRule="auto"/>
    </w:pPr>
    <w:rPr>
      <w:rFonts w:ascii="宋体" w:hAnsi="Courier New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adjustRightInd w:val="0"/>
      <w:snapToGrid w:val="0"/>
      <w:spacing w:line="360" w:lineRule="auto"/>
    </w:pPr>
    <w:rPr>
      <w:rFonts w:ascii="宋体" w:hAnsi="Courier New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294</Words>
  <Characters>1677</Characters>
  <Application>Microsoft Office Word</Application>
  <DocSecurity>0</DocSecurity>
  <Lines>13</Lines>
  <Paragraphs>3</Paragraphs>
  <ScaleCrop>false</ScaleCrop>
  <Company>微软中国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邹雪</dc:creator>
  <cp:lastModifiedBy>User</cp:lastModifiedBy>
  <cp:revision>39</cp:revision>
  <cp:lastPrinted>2019-08-20T07:58:00Z</cp:lastPrinted>
  <dcterms:created xsi:type="dcterms:W3CDTF">2019-08-15T04:46:00Z</dcterms:created>
  <dcterms:modified xsi:type="dcterms:W3CDTF">2019-08-27T06:47:00Z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