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6CB" w:rsidRDefault="00192A3A">
      <w:pPr>
        <w:jc w:val="center"/>
        <w:rPr>
          <w:rFonts w:asciiTheme="minorEastAsia" w:hAnsiTheme="minorEastAsia" w:cstheme="minorEastAsia"/>
          <w:b/>
          <w:sz w:val="48"/>
          <w:szCs w:val="48"/>
        </w:rPr>
      </w:pPr>
      <w:r>
        <w:rPr>
          <w:rFonts w:asciiTheme="minorEastAsia" w:hAnsiTheme="minorEastAsia" w:cstheme="minorEastAsia" w:hint="eastAsia"/>
          <w:b/>
          <w:sz w:val="48"/>
          <w:szCs w:val="48"/>
        </w:rPr>
        <w:t>重庆市射击运动学校</w:t>
      </w:r>
    </w:p>
    <w:p w:rsidR="00B12281" w:rsidRDefault="00192A3A">
      <w:pPr>
        <w:jc w:val="center"/>
        <w:rPr>
          <w:rFonts w:asciiTheme="minorEastAsia" w:hAnsiTheme="minorEastAsia" w:cstheme="minorEastAsia"/>
          <w:b/>
          <w:sz w:val="48"/>
          <w:szCs w:val="48"/>
        </w:rPr>
      </w:pPr>
      <w:r>
        <w:rPr>
          <w:rFonts w:asciiTheme="minorEastAsia" w:hAnsiTheme="minorEastAsia" w:cstheme="minorEastAsia" w:hint="eastAsia"/>
          <w:b/>
          <w:sz w:val="48"/>
          <w:szCs w:val="48"/>
        </w:rPr>
        <w:t>2019年服装询价采购邀请函</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一、采购单位名称：</w:t>
      </w:r>
      <w:r>
        <w:rPr>
          <w:rFonts w:asciiTheme="minorEastAsia" w:hAnsiTheme="minorEastAsia" w:cstheme="minorEastAsia" w:hint="eastAsia"/>
          <w:sz w:val="28"/>
          <w:szCs w:val="28"/>
          <w:u w:val="single"/>
        </w:rPr>
        <w:t>重庆市射击运动学校   </w:t>
      </w:r>
      <w:r>
        <w:rPr>
          <w:rFonts w:asciiTheme="minorEastAsia" w:hAnsiTheme="minorEastAsia" w:cstheme="minorEastAsia" w:hint="eastAsia"/>
          <w:sz w:val="28"/>
          <w:szCs w:val="28"/>
        </w:rPr>
        <w:t>      </w:t>
      </w:r>
    </w:p>
    <w:p w:rsidR="00B12281" w:rsidRDefault="00192A3A">
      <w:pPr>
        <w:rPr>
          <w:rFonts w:asciiTheme="minorEastAsia" w:hAnsiTheme="minorEastAsia" w:cstheme="minorEastAsia"/>
          <w:sz w:val="28"/>
          <w:szCs w:val="28"/>
          <w:u w:val="single"/>
        </w:rPr>
      </w:pPr>
      <w:r>
        <w:rPr>
          <w:rFonts w:asciiTheme="minorEastAsia" w:hAnsiTheme="minorEastAsia" w:cstheme="minorEastAsia" w:hint="eastAsia"/>
          <w:sz w:val="28"/>
          <w:szCs w:val="28"/>
        </w:rPr>
        <w:t>二、采购项目名称：</w:t>
      </w:r>
      <w:r>
        <w:rPr>
          <w:rFonts w:asciiTheme="minorEastAsia" w:hAnsiTheme="minorEastAsia" w:cstheme="minorEastAsia" w:hint="eastAsia"/>
          <w:sz w:val="28"/>
          <w:szCs w:val="28"/>
          <w:u w:val="single"/>
        </w:rPr>
        <w:t>重庆市射击运动学校2019年服装采购</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三、采购项目编号：</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四、采购项目内容：见附件1</w:t>
      </w:r>
    </w:p>
    <w:p w:rsidR="00B12281" w:rsidRPr="007F36E2" w:rsidRDefault="00192A3A">
      <w:pPr>
        <w:rPr>
          <w:rFonts w:asciiTheme="minorEastAsia" w:hAnsiTheme="minorEastAsia" w:cstheme="minorEastAsia"/>
          <w:sz w:val="28"/>
          <w:szCs w:val="28"/>
        </w:rPr>
      </w:pPr>
      <w:r w:rsidRPr="007F36E2">
        <w:rPr>
          <w:rFonts w:asciiTheme="minorEastAsia" w:hAnsiTheme="minorEastAsia" w:cstheme="minorEastAsia" w:hint="eastAsia"/>
          <w:sz w:val="28"/>
          <w:szCs w:val="28"/>
        </w:rPr>
        <w:t>五、预算限价：</w:t>
      </w:r>
      <w:r w:rsidR="007F36E2" w:rsidRPr="007F36E2">
        <w:rPr>
          <w:rFonts w:asciiTheme="minorEastAsia" w:hAnsiTheme="minorEastAsia" w:cstheme="minorEastAsia" w:hint="eastAsia"/>
          <w:sz w:val="28"/>
          <w:szCs w:val="28"/>
        </w:rPr>
        <w:t>13.6332</w:t>
      </w:r>
      <w:r w:rsidR="007F36E2">
        <w:rPr>
          <w:rFonts w:asciiTheme="minorEastAsia" w:hAnsiTheme="minorEastAsia" w:cstheme="minorEastAsia" w:hint="eastAsia"/>
          <w:sz w:val="28"/>
          <w:szCs w:val="28"/>
        </w:rPr>
        <w:t>万</w:t>
      </w:r>
      <w:r w:rsidRPr="007F36E2">
        <w:rPr>
          <w:rFonts w:asciiTheme="minorEastAsia" w:hAnsiTheme="minorEastAsia" w:cstheme="minorEastAsia" w:hint="eastAsia"/>
          <w:sz w:val="28"/>
          <w:szCs w:val="28"/>
        </w:rPr>
        <w:t>元           </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六、供应商/投标人资格条件：</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（一）具有独立承担民事责任的能力； </w:t>
      </w:r>
      <w:r>
        <w:rPr>
          <w:rFonts w:asciiTheme="minorEastAsia" w:hAnsiTheme="minorEastAsia" w:cstheme="minorEastAsia" w:hint="eastAsia"/>
          <w:sz w:val="28"/>
          <w:szCs w:val="28"/>
        </w:rPr>
        <w:br/>
        <w:t>（二）具有良好的商业信誉和健全的财务会计制度； </w:t>
      </w:r>
      <w:r>
        <w:rPr>
          <w:rFonts w:asciiTheme="minorEastAsia" w:hAnsiTheme="minorEastAsia" w:cstheme="minorEastAsia" w:hint="eastAsia"/>
          <w:sz w:val="28"/>
          <w:szCs w:val="28"/>
        </w:rPr>
        <w:br/>
        <w:t>（三）具有履行合同所必须的设备和专业技术能力； </w:t>
      </w:r>
      <w:r>
        <w:rPr>
          <w:rFonts w:asciiTheme="minorEastAsia" w:hAnsiTheme="minorEastAsia" w:cstheme="minorEastAsia" w:hint="eastAsia"/>
          <w:sz w:val="28"/>
          <w:szCs w:val="28"/>
        </w:rPr>
        <w:br/>
        <w:t>（四）有依法缴纳税收的良好记录； </w:t>
      </w:r>
      <w:r>
        <w:rPr>
          <w:rFonts w:asciiTheme="minorEastAsia" w:hAnsiTheme="minorEastAsia" w:cstheme="minorEastAsia" w:hint="eastAsia"/>
          <w:sz w:val="28"/>
          <w:szCs w:val="28"/>
        </w:rPr>
        <w:br/>
        <w:t>（五）参加政府采购活动近三年内，在经营活动中没有重大违法记录；</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（六）法律、行政法规所规定的其他条件。</w:t>
      </w:r>
    </w:p>
    <w:p w:rsidR="00B12281" w:rsidRDefault="00192A3A">
      <w:pPr>
        <w:jc w:val="left"/>
        <w:rPr>
          <w:rFonts w:asciiTheme="minorEastAsia" w:hAnsiTheme="minorEastAsia" w:cstheme="minorEastAsia"/>
          <w:sz w:val="28"/>
          <w:szCs w:val="28"/>
        </w:rPr>
      </w:pPr>
      <w:r>
        <w:rPr>
          <w:rFonts w:asciiTheme="minorEastAsia" w:hAnsiTheme="minorEastAsia" w:cstheme="minorEastAsia" w:hint="eastAsia"/>
          <w:sz w:val="28"/>
          <w:szCs w:val="28"/>
        </w:rPr>
        <w:t>（七）2017年度重庆市体育局系统采购专业器材、设备、服装的定点商场。                     </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七、货物交货地点及时间：重庆市射击运动学校指定地点</w:t>
      </w:r>
      <w:r w:rsidR="007F36E2">
        <w:rPr>
          <w:rFonts w:asciiTheme="minorEastAsia" w:hAnsiTheme="minorEastAsia" w:cstheme="minorEastAsia" w:hint="eastAsia"/>
          <w:sz w:val="28"/>
          <w:szCs w:val="28"/>
        </w:rPr>
        <w:t>。</w:t>
      </w:r>
    </w:p>
    <w:p w:rsidR="00B12281" w:rsidRPr="007F36E2" w:rsidRDefault="00192A3A">
      <w:pPr>
        <w:rPr>
          <w:rFonts w:asciiTheme="minorEastAsia" w:hAnsiTheme="minorEastAsia" w:cstheme="minorEastAsia"/>
          <w:sz w:val="28"/>
          <w:szCs w:val="28"/>
        </w:rPr>
      </w:pPr>
      <w:r w:rsidRPr="007F36E2">
        <w:rPr>
          <w:rFonts w:asciiTheme="minorEastAsia" w:hAnsiTheme="minorEastAsia" w:cstheme="minorEastAsia" w:hint="eastAsia"/>
          <w:sz w:val="28"/>
          <w:szCs w:val="28"/>
        </w:rPr>
        <w:t>货物交货/服务期限/工程施工时间：2019年</w:t>
      </w:r>
      <w:r w:rsidR="007F36E2">
        <w:rPr>
          <w:rFonts w:asciiTheme="minorEastAsia" w:hAnsiTheme="minorEastAsia" w:cstheme="minorEastAsia" w:hint="eastAsia"/>
          <w:sz w:val="28"/>
          <w:szCs w:val="28"/>
        </w:rPr>
        <w:t>9</w:t>
      </w:r>
      <w:r w:rsidRPr="007F36E2">
        <w:rPr>
          <w:rFonts w:asciiTheme="minorEastAsia" w:hAnsiTheme="minorEastAsia" w:cstheme="minorEastAsia" w:hint="eastAsia"/>
          <w:sz w:val="28"/>
          <w:szCs w:val="28"/>
        </w:rPr>
        <w:t>月</w:t>
      </w:r>
      <w:r w:rsidR="007F36E2">
        <w:rPr>
          <w:rFonts w:asciiTheme="minorEastAsia" w:hAnsiTheme="minorEastAsia" w:cstheme="minorEastAsia" w:hint="eastAsia"/>
          <w:sz w:val="28"/>
          <w:szCs w:val="28"/>
        </w:rPr>
        <w:t>30</w:t>
      </w:r>
      <w:r w:rsidRPr="007F36E2">
        <w:rPr>
          <w:rFonts w:asciiTheme="minorEastAsia" w:hAnsiTheme="minorEastAsia" w:cstheme="minorEastAsia" w:hint="eastAsia"/>
          <w:sz w:val="28"/>
          <w:szCs w:val="28"/>
        </w:rPr>
        <w:t>日</w:t>
      </w:r>
    </w:p>
    <w:p w:rsidR="00B12281" w:rsidRPr="007F36E2"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八、报送询价资料截止时间：</w:t>
      </w:r>
      <w:r w:rsidRPr="007F36E2">
        <w:rPr>
          <w:rFonts w:asciiTheme="minorEastAsia" w:hAnsiTheme="minorEastAsia" w:cstheme="minorEastAsia" w:hint="eastAsia"/>
          <w:sz w:val="28"/>
          <w:szCs w:val="28"/>
        </w:rPr>
        <w:t>2019年</w:t>
      </w:r>
      <w:r w:rsidR="007F36E2" w:rsidRPr="007F36E2">
        <w:rPr>
          <w:rFonts w:asciiTheme="minorEastAsia" w:hAnsiTheme="minorEastAsia" w:cstheme="minorEastAsia" w:hint="eastAsia"/>
          <w:sz w:val="28"/>
          <w:szCs w:val="28"/>
        </w:rPr>
        <w:t>9</w:t>
      </w:r>
      <w:r w:rsidRPr="007F36E2">
        <w:rPr>
          <w:rFonts w:asciiTheme="minorEastAsia" w:hAnsiTheme="minorEastAsia" w:cstheme="minorEastAsia" w:hint="eastAsia"/>
          <w:sz w:val="28"/>
          <w:szCs w:val="28"/>
        </w:rPr>
        <w:t>月</w:t>
      </w:r>
      <w:r w:rsidR="007F36E2" w:rsidRPr="007F36E2">
        <w:rPr>
          <w:rFonts w:asciiTheme="minorEastAsia" w:hAnsiTheme="minorEastAsia" w:cstheme="minorEastAsia" w:hint="eastAsia"/>
          <w:sz w:val="28"/>
          <w:szCs w:val="28"/>
        </w:rPr>
        <w:t>23</w:t>
      </w:r>
      <w:r w:rsidRPr="007F36E2">
        <w:rPr>
          <w:rFonts w:asciiTheme="minorEastAsia" w:hAnsiTheme="minorEastAsia" w:cstheme="minorEastAsia" w:hint="eastAsia"/>
          <w:sz w:val="28"/>
          <w:szCs w:val="28"/>
        </w:rPr>
        <w:t>日</w:t>
      </w:r>
      <w:r w:rsidR="007F36E2" w:rsidRPr="007F36E2">
        <w:rPr>
          <w:rFonts w:asciiTheme="minorEastAsia" w:hAnsiTheme="minorEastAsia" w:cstheme="minorEastAsia" w:hint="eastAsia"/>
          <w:sz w:val="28"/>
          <w:szCs w:val="28"/>
        </w:rPr>
        <w:t>10</w:t>
      </w:r>
      <w:r w:rsidRPr="007F36E2">
        <w:rPr>
          <w:rFonts w:asciiTheme="minorEastAsia" w:hAnsiTheme="minorEastAsia" w:cstheme="minorEastAsia" w:hint="eastAsia"/>
          <w:sz w:val="28"/>
          <w:szCs w:val="28"/>
        </w:rPr>
        <w:t>时（北京时间），招标采购时间2019年</w:t>
      </w:r>
      <w:r w:rsidR="007F36E2" w:rsidRPr="007F36E2">
        <w:rPr>
          <w:rFonts w:asciiTheme="minorEastAsia" w:hAnsiTheme="minorEastAsia" w:cstheme="minorEastAsia" w:hint="eastAsia"/>
          <w:sz w:val="28"/>
          <w:szCs w:val="28"/>
        </w:rPr>
        <w:t>9</w:t>
      </w:r>
      <w:r w:rsidRPr="007F36E2">
        <w:rPr>
          <w:rFonts w:asciiTheme="minorEastAsia" w:hAnsiTheme="minorEastAsia" w:cstheme="minorEastAsia" w:hint="eastAsia"/>
          <w:sz w:val="28"/>
          <w:szCs w:val="28"/>
        </w:rPr>
        <w:t>月</w:t>
      </w:r>
      <w:r w:rsidR="007F36E2" w:rsidRPr="007F36E2">
        <w:rPr>
          <w:rFonts w:asciiTheme="minorEastAsia" w:hAnsiTheme="minorEastAsia" w:cstheme="minorEastAsia" w:hint="eastAsia"/>
          <w:sz w:val="28"/>
          <w:szCs w:val="28"/>
        </w:rPr>
        <w:t>23</w:t>
      </w:r>
      <w:r w:rsidRPr="007F36E2">
        <w:rPr>
          <w:rFonts w:asciiTheme="minorEastAsia" w:hAnsiTheme="minorEastAsia" w:cstheme="minorEastAsia" w:hint="eastAsia"/>
          <w:sz w:val="28"/>
          <w:szCs w:val="28"/>
        </w:rPr>
        <w:t>日</w:t>
      </w:r>
      <w:r w:rsidR="007F36E2" w:rsidRPr="007F36E2">
        <w:rPr>
          <w:rFonts w:asciiTheme="minorEastAsia" w:hAnsiTheme="minorEastAsia" w:cstheme="minorEastAsia" w:hint="eastAsia"/>
          <w:sz w:val="28"/>
          <w:szCs w:val="28"/>
        </w:rPr>
        <w:t>10</w:t>
      </w:r>
      <w:r w:rsidRPr="007F36E2">
        <w:rPr>
          <w:rFonts w:asciiTheme="minorEastAsia" w:hAnsiTheme="minorEastAsia" w:cstheme="minorEastAsia" w:hint="eastAsia"/>
          <w:sz w:val="28"/>
          <w:szCs w:val="28"/>
        </w:rPr>
        <w:t>时（北京时间）。</w:t>
      </w:r>
    </w:p>
    <w:p w:rsidR="00B12281" w:rsidRPr="007F36E2" w:rsidRDefault="00192A3A">
      <w:pPr>
        <w:rPr>
          <w:rFonts w:asciiTheme="minorEastAsia" w:hAnsiTheme="minorEastAsia" w:cstheme="minorEastAsia"/>
          <w:sz w:val="28"/>
          <w:szCs w:val="28"/>
        </w:rPr>
      </w:pPr>
      <w:r w:rsidRPr="007F36E2">
        <w:rPr>
          <w:rFonts w:asciiTheme="minorEastAsia" w:hAnsiTheme="minorEastAsia" w:cstheme="minorEastAsia" w:hint="eastAsia"/>
          <w:sz w:val="28"/>
          <w:szCs w:val="28"/>
        </w:rPr>
        <w:t>九、报送询价资料地点：重庆市射击运动学校（重庆市九龙坡区</w:t>
      </w:r>
      <w:proofErr w:type="gramStart"/>
      <w:r w:rsidRPr="007F36E2">
        <w:rPr>
          <w:rFonts w:asciiTheme="minorEastAsia" w:hAnsiTheme="minorEastAsia" w:cstheme="minorEastAsia" w:hint="eastAsia"/>
          <w:sz w:val="28"/>
          <w:szCs w:val="28"/>
        </w:rPr>
        <w:t>金风镇</w:t>
      </w:r>
      <w:proofErr w:type="gramEnd"/>
      <w:r w:rsidRPr="007F36E2">
        <w:rPr>
          <w:rFonts w:asciiTheme="minorEastAsia" w:hAnsiTheme="minorEastAsia" w:cstheme="minorEastAsia" w:hint="eastAsia"/>
          <w:sz w:val="28"/>
          <w:szCs w:val="28"/>
        </w:rPr>
        <w:t>海兰村</w:t>
      </w:r>
      <w:r w:rsidRPr="007F36E2">
        <w:rPr>
          <w:rFonts w:asciiTheme="minorEastAsia" w:hAnsiTheme="minorEastAsia" w:cstheme="minorEastAsia" w:hint="eastAsia"/>
          <w:sz w:val="28"/>
          <w:szCs w:val="28"/>
        </w:rPr>
        <w:lastRenderedPageBreak/>
        <w:t>1</w:t>
      </w:r>
      <w:r w:rsidRPr="007F36E2">
        <w:rPr>
          <w:rFonts w:asciiTheme="minorEastAsia" w:hAnsiTheme="minorEastAsia" w:cstheme="minorEastAsia"/>
          <w:sz w:val="28"/>
          <w:szCs w:val="28"/>
        </w:rPr>
        <w:t>1组</w:t>
      </w:r>
      <w:r w:rsidRPr="007F36E2">
        <w:rPr>
          <w:rFonts w:asciiTheme="minorEastAsia" w:hAnsiTheme="minorEastAsia" w:cstheme="minorEastAsia" w:hint="eastAsia"/>
          <w:sz w:val="28"/>
          <w:szCs w:val="28"/>
        </w:rPr>
        <w:t>1</w:t>
      </w:r>
      <w:r w:rsidRPr="007F36E2">
        <w:rPr>
          <w:rFonts w:asciiTheme="minorEastAsia" w:hAnsiTheme="minorEastAsia" w:cstheme="minorEastAsia"/>
          <w:sz w:val="28"/>
          <w:szCs w:val="28"/>
        </w:rPr>
        <w:t>0</w:t>
      </w:r>
      <w:r w:rsidR="007F36E2" w:rsidRPr="007F36E2">
        <w:rPr>
          <w:rFonts w:asciiTheme="minorEastAsia" w:hAnsiTheme="minorEastAsia" w:cstheme="minorEastAsia" w:hint="eastAsia"/>
          <w:sz w:val="28"/>
          <w:szCs w:val="28"/>
        </w:rPr>
        <w:t>0</w:t>
      </w:r>
      <w:r w:rsidRPr="007F36E2">
        <w:rPr>
          <w:rFonts w:asciiTheme="minorEastAsia" w:hAnsiTheme="minorEastAsia" w:cstheme="minorEastAsia"/>
          <w:sz w:val="28"/>
          <w:szCs w:val="28"/>
        </w:rPr>
        <w:t>号</w:t>
      </w:r>
      <w:r w:rsidRPr="007F36E2">
        <w:rPr>
          <w:rFonts w:asciiTheme="minorEastAsia" w:hAnsiTheme="minorEastAsia" w:cstheme="minorEastAsia" w:hint="eastAsia"/>
          <w:sz w:val="28"/>
          <w:szCs w:val="28"/>
        </w:rPr>
        <w:t>）</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十、供应商/投标人应报送的有关投标资料（每页须加盖</w:t>
      </w:r>
      <w:proofErr w:type="gramStart"/>
      <w:r>
        <w:rPr>
          <w:rFonts w:asciiTheme="minorEastAsia" w:hAnsiTheme="minorEastAsia" w:cstheme="minorEastAsia" w:hint="eastAsia"/>
          <w:sz w:val="28"/>
          <w:szCs w:val="28"/>
        </w:rPr>
        <w:t>投标人鲜章并</w:t>
      </w:r>
      <w:proofErr w:type="gramEnd"/>
      <w:r>
        <w:rPr>
          <w:rFonts w:asciiTheme="minorEastAsia" w:hAnsiTheme="minorEastAsia" w:cstheme="minorEastAsia" w:hint="eastAsia"/>
          <w:sz w:val="28"/>
          <w:szCs w:val="28"/>
        </w:rPr>
        <w:t>密封，封套的封口处应加盖投标人公章或由法定代表人授权代表签字）：</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1、投标人资质有关证明材料。</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2、投标报价表：所报单价为不能更改的闭口价，含设备购置费、运输费、安装费、调试费、售后服务费、其他费用以及一切税费。报价文件中的大写金额和小写金额不一致的，以大写金额为准；总价金额与单价汇总金额不一致的，以单价金额计算结果为准。（见附件）</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3、售后服务条款。</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4、其他优惠承诺。</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十一、成交原则：本次采购为询价采购（满足采购要求的最低价中标），如果有供应商的报价相同，则比较供应商所报的售后服务条款及其他优惠承诺，择优确定成交供应商。</w:t>
      </w:r>
    </w:p>
    <w:p w:rsidR="00B12281" w:rsidRPr="007F36E2" w:rsidRDefault="00192A3A">
      <w:pPr>
        <w:rPr>
          <w:rFonts w:asciiTheme="minorEastAsia" w:hAnsiTheme="minorEastAsia" w:cstheme="minorEastAsia"/>
          <w:sz w:val="28"/>
          <w:szCs w:val="28"/>
        </w:rPr>
      </w:pPr>
      <w:r w:rsidRPr="007F36E2">
        <w:rPr>
          <w:rFonts w:asciiTheme="minorEastAsia" w:hAnsiTheme="minorEastAsia" w:cstheme="minorEastAsia" w:hint="eastAsia"/>
          <w:sz w:val="28"/>
          <w:szCs w:val="28"/>
        </w:rPr>
        <w:t>十二、联系人：   </w:t>
      </w:r>
      <w:r w:rsidR="007F36E2" w:rsidRPr="007F36E2">
        <w:rPr>
          <w:rFonts w:asciiTheme="minorEastAsia" w:hAnsiTheme="minorEastAsia" w:cstheme="minorEastAsia" w:hint="eastAsia"/>
          <w:sz w:val="28"/>
          <w:szCs w:val="28"/>
        </w:rPr>
        <w:t>熊老师：17783116285</w:t>
      </w:r>
    </w:p>
    <w:p w:rsidR="007F36E2" w:rsidRDefault="007F36E2" w:rsidP="007F36E2">
      <w:pPr>
        <w:jc w:val="right"/>
        <w:rPr>
          <w:rFonts w:asciiTheme="minorEastAsia" w:hAnsiTheme="minorEastAsia" w:cstheme="minorEastAsia"/>
          <w:sz w:val="28"/>
          <w:szCs w:val="28"/>
        </w:rPr>
      </w:pPr>
      <w:r>
        <w:rPr>
          <w:rFonts w:asciiTheme="minorEastAsia" w:hAnsiTheme="minorEastAsia" w:cstheme="minorEastAsia" w:hint="eastAsia"/>
          <w:sz w:val="28"/>
          <w:szCs w:val="28"/>
        </w:rPr>
        <w:t>                </w:t>
      </w:r>
    </w:p>
    <w:p w:rsidR="007F36E2" w:rsidRDefault="007F36E2" w:rsidP="007F36E2">
      <w:pPr>
        <w:jc w:val="right"/>
        <w:rPr>
          <w:rFonts w:asciiTheme="minorEastAsia" w:hAnsiTheme="minorEastAsia" w:cstheme="minorEastAsia"/>
          <w:sz w:val="28"/>
          <w:szCs w:val="28"/>
        </w:rPr>
      </w:pPr>
      <w:r>
        <w:rPr>
          <w:rFonts w:asciiTheme="minorEastAsia" w:hAnsiTheme="minorEastAsia" w:cstheme="minorEastAsia" w:hint="eastAsia"/>
          <w:sz w:val="28"/>
          <w:szCs w:val="28"/>
        </w:rPr>
        <w:t>  重庆市射击运动学校</w:t>
      </w:r>
    </w:p>
    <w:p w:rsidR="007F36E2" w:rsidRPr="007F36E2" w:rsidRDefault="007F36E2" w:rsidP="007F36E2">
      <w:pPr>
        <w:jc w:val="right"/>
        <w:rPr>
          <w:rFonts w:asciiTheme="minorEastAsia" w:hAnsiTheme="minorEastAsia" w:cstheme="minorEastAsia"/>
          <w:sz w:val="28"/>
          <w:szCs w:val="28"/>
        </w:rPr>
      </w:pPr>
      <w:r w:rsidRPr="007F36E2">
        <w:rPr>
          <w:rFonts w:asciiTheme="minorEastAsia" w:hAnsiTheme="minorEastAsia" w:cstheme="minorEastAsia" w:hint="eastAsia"/>
          <w:sz w:val="28"/>
          <w:szCs w:val="28"/>
        </w:rPr>
        <w:t>2019年9月18日</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 附件：</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1.采购清单</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2．询价采购报价表</w:t>
      </w:r>
    </w:p>
    <w:p w:rsidR="00B12281" w:rsidRDefault="00192A3A">
      <w:pPr>
        <w:pStyle w:val="a0"/>
      </w:pPr>
      <w:r>
        <w:rPr>
          <w:rFonts w:asciiTheme="minorEastAsia" w:hAnsiTheme="minorEastAsia" w:cstheme="minorEastAsia" w:hint="eastAsia"/>
          <w:sz w:val="28"/>
          <w:szCs w:val="28"/>
        </w:rPr>
        <w:t>3.诚信声明</w:t>
      </w:r>
    </w:p>
    <w:p w:rsidR="00B12281" w:rsidRDefault="00B12281"/>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附件1</w:t>
      </w:r>
    </w:p>
    <w:p w:rsidR="00B12281" w:rsidRDefault="00192A3A">
      <w:pPr>
        <w:jc w:val="center"/>
        <w:rPr>
          <w:rFonts w:asciiTheme="minorEastAsia" w:hAnsiTheme="minorEastAsia" w:cstheme="minorEastAsia"/>
          <w:sz w:val="28"/>
          <w:szCs w:val="28"/>
        </w:rPr>
      </w:pPr>
      <w:r>
        <w:rPr>
          <w:rFonts w:asciiTheme="minorEastAsia" w:hAnsiTheme="minorEastAsia" w:cstheme="minorEastAsia" w:hint="eastAsia"/>
          <w:sz w:val="28"/>
          <w:szCs w:val="28"/>
        </w:rPr>
        <w:t>采购清单</w:t>
      </w:r>
    </w:p>
    <w:tbl>
      <w:tblPr>
        <w:tblW w:w="9908" w:type="dxa"/>
        <w:jc w:val="center"/>
        <w:tblInd w:w="-156" w:type="dxa"/>
        <w:tblLayout w:type="fixed"/>
        <w:tblCellMar>
          <w:left w:w="0" w:type="dxa"/>
          <w:right w:w="0" w:type="dxa"/>
        </w:tblCellMar>
        <w:tblLook w:val="04A0" w:firstRow="1" w:lastRow="0" w:firstColumn="1" w:lastColumn="0" w:noHBand="0" w:noVBand="1"/>
      </w:tblPr>
      <w:tblGrid>
        <w:gridCol w:w="739"/>
        <w:gridCol w:w="1736"/>
        <w:gridCol w:w="786"/>
        <w:gridCol w:w="1276"/>
        <w:gridCol w:w="1481"/>
        <w:gridCol w:w="3890"/>
      </w:tblGrid>
      <w:tr w:rsidR="0007598A" w:rsidTr="0007598A">
        <w:trPr>
          <w:trHeight w:val="643"/>
          <w:jc w:val="center"/>
        </w:trPr>
        <w:tc>
          <w:tcPr>
            <w:tcW w:w="73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07598A" w:rsidRDefault="0007598A" w:rsidP="00D112D4">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序号</w:t>
            </w:r>
          </w:p>
        </w:tc>
        <w:tc>
          <w:tcPr>
            <w:tcW w:w="173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07598A" w:rsidRDefault="0007598A" w:rsidP="00D112D4">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产品名称</w:t>
            </w:r>
          </w:p>
        </w:tc>
        <w:tc>
          <w:tcPr>
            <w:tcW w:w="786" w:type="dxa"/>
            <w:tcBorders>
              <w:top w:val="single" w:sz="4" w:space="0" w:color="000000"/>
              <w:left w:val="single" w:sz="4" w:space="0" w:color="000000"/>
              <w:bottom w:val="single" w:sz="4" w:space="0" w:color="000000"/>
              <w:right w:val="single" w:sz="2" w:space="0" w:color="000000"/>
            </w:tcBorders>
            <w:shd w:val="clear" w:color="auto" w:fill="FFFFFF"/>
            <w:tcMar>
              <w:top w:w="15" w:type="dxa"/>
              <w:left w:w="15" w:type="dxa"/>
              <w:right w:w="15" w:type="dxa"/>
            </w:tcMar>
            <w:vAlign w:val="center"/>
          </w:tcPr>
          <w:p w:rsidR="0007598A" w:rsidRDefault="0007598A" w:rsidP="00D112D4">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数量</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07598A" w:rsidRDefault="0007598A" w:rsidP="00D112D4">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单位</w:t>
            </w:r>
          </w:p>
        </w:tc>
        <w:tc>
          <w:tcPr>
            <w:tcW w:w="1481" w:type="dxa"/>
            <w:tcBorders>
              <w:top w:val="single" w:sz="4" w:space="0" w:color="000000"/>
              <w:left w:val="single" w:sz="4" w:space="0" w:color="000000"/>
              <w:bottom w:val="single" w:sz="4" w:space="0" w:color="auto"/>
              <w:right w:val="single" w:sz="4" w:space="0" w:color="000000"/>
            </w:tcBorders>
          </w:tcPr>
          <w:p w:rsidR="0007598A" w:rsidRDefault="0007598A" w:rsidP="00D112D4">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金额</w:t>
            </w:r>
          </w:p>
        </w:tc>
        <w:tc>
          <w:tcPr>
            <w:tcW w:w="3890"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07598A" w:rsidRDefault="0007598A" w:rsidP="00D112D4">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技术参数要求</w:t>
            </w:r>
          </w:p>
        </w:tc>
      </w:tr>
      <w:tr w:rsidR="0007598A" w:rsidTr="0007598A">
        <w:trPr>
          <w:trHeight w:val="402"/>
          <w:jc w:val="center"/>
        </w:trPr>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1</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运动抓绒背心</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color w:val="000000" w:themeColor="text1"/>
                <w:sz w:val="28"/>
                <w:szCs w:val="28"/>
              </w:rPr>
              <w:t>36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件</w:t>
            </w:r>
          </w:p>
        </w:tc>
        <w:tc>
          <w:tcPr>
            <w:tcW w:w="1481" w:type="dxa"/>
            <w:tcBorders>
              <w:top w:val="single" w:sz="4" w:space="0" w:color="000000"/>
              <w:left w:val="single" w:sz="4" w:space="0" w:color="000000"/>
              <w:bottom w:val="single" w:sz="4" w:space="0" w:color="auto"/>
              <w:right w:val="single" w:sz="4" w:space="0" w:color="000000"/>
            </w:tcBorders>
            <w:vAlign w:val="center"/>
          </w:tcPr>
          <w:p w:rsidR="0007598A" w:rsidRDefault="0007598A" w:rsidP="003A32B3">
            <w:pPr>
              <w:widowControl/>
              <w:spacing w:line="460" w:lineRule="exact"/>
              <w:ind w:firstLineChars="100" w:firstLine="280"/>
              <w:textAlignment w:val="top"/>
              <w:rPr>
                <w:rFonts w:ascii="仿宋" w:eastAsia="仿宋" w:hAnsi="仿宋"/>
                <w:color w:val="000000" w:themeColor="text1"/>
                <w:sz w:val="28"/>
                <w:szCs w:val="28"/>
              </w:rPr>
            </w:pPr>
          </w:p>
        </w:tc>
        <w:tc>
          <w:tcPr>
            <w:tcW w:w="3890"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color w:val="000000" w:themeColor="text1"/>
                <w:sz w:val="28"/>
                <w:szCs w:val="28"/>
              </w:rPr>
              <w:t>面料</w:t>
            </w:r>
            <w:r>
              <w:rPr>
                <w:rFonts w:ascii="仿宋" w:eastAsia="仿宋" w:hAnsi="仿宋" w:hint="eastAsia"/>
                <w:color w:val="000000" w:themeColor="text1"/>
                <w:sz w:val="28"/>
                <w:szCs w:val="28"/>
              </w:rPr>
              <w:t>：</w:t>
            </w:r>
            <w:r>
              <w:rPr>
                <w:rFonts w:ascii="仿宋" w:eastAsia="仿宋" w:hAnsi="仿宋"/>
                <w:color w:val="000000" w:themeColor="text1"/>
                <w:sz w:val="28"/>
                <w:szCs w:val="28"/>
              </w:rPr>
              <w:t>棉纶</w:t>
            </w:r>
            <w:r>
              <w:rPr>
                <w:rFonts w:ascii="仿宋" w:eastAsia="仿宋" w:hAnsi="仿宋" w:hint="eastAsia"/>
                <w:color w:val="000000" w:themeColor="text1"/>
                <w:sz w:val="28"/>
                <w:szCs w:val="28"/>
              </w:rPr>
              <w:t>，</w:t>
            </w:r>
            <w:r>
              <w:rPr>
                <w:rFonts w:ascii="仿宋" w:eastAsia="仿宋" w:hAnsi="仿宋"/>
                <w:color w:val="000000" w:themeColor="text1"/>
                <w:sz w:val="28"/>
                <w:szCs w:val="28"/>
              </w:rPr>
              <w:t>里料</w:t>
            </w:r>
            <w:r>
              <w:rPr>
                <w:rFonts w:ascii="仿宋" w:eastAsia="仿宋" w:hAnsi="仿宋" w:hint="eastAsia"/>
                <w:color w:val="000000" w:themeColor="text1"/>
                <w:sz w:val="28"/>
                <w:szCs w:val="28"/>
              </w:rPr>
              <w:t>：</w:t>
            </w:r>
            <w:r>
              <w:rPr>
                <w:rFonts w:ascii="仿宋" w:eastAsia="仿宋" w:hAnsi="仿宋"/>
                <w:color w:val="000000" w:themeColor="text1"/>
                <w:sz w:val="28"/>
                <w:szCs w:val="28"/>
              </w:rPr>
              <w:t>聚酯纤维</w:t>
            </w:r>
          </w:p>
        </w:tc>
      </w:tr>
      <w:tr w:rsidR="0007598A" w:rsidTr="0007598A">
        <w:trPr>
          <w:trHeight w:val="402"/>
          <w:jc w:val="center"/>
        </w:trPr>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2</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运动羽绒服</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color w:val="000000" w:themeColor="text1"/>
                <w:sz w:val="28"/>
                <w:szCs w:val="28"/>
              </w:rPr>
              <w:t>36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件</w:t>
            </w:r>
          </w:p>
        </w:tc>
        <w:tc>
          <w:tcPr>
            <w:tcW w:w="1481" w:type="dxa"/>
            <w:tcBorders>
              <w:top w:val="single" w:sz="4" w:space="0" w:color="auto"/>
              <w:left w:val="single" w:sz="4" w:space="0" w:color="000000"/>
              <w:bottom w:val="single" w:sz="4" w:space="0" w:color="auto"/>
              <w:right w:val="single" w:sz="4" w:space="0" w:color="000000"/>
            </w:tcBorders>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p>
        </w:tc>
        <w:tc>
          <w:tcPr>
            <w:tcW w:w="3890" w:type="dxa"/>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灰</w:t>
            </w:r>
            <w:r>
              <w:rPr>
                <w:rFonts w:ascii="仿宋" w:eastAsia="仿宋" w:hAnsi="仿宋"/>
                <w:color w:val="000000" w:themeColor="text1"/>
                <w:sz w:val="28"/>
                <w:szCs w:val="28"/>
              </w:rPr>
              <w:t>鹅绒</w:t>
            </w:r>
            <w:r>
              <w:rPr>
                <w:rFonts w:ascii="仿宋" w:eastAsia="仿宋" w:hAnsi="仿宋" w:hint="eastAsia"/>
                <w:color w:val="000000" w:themeColor="text1"/>
                <w:sz w:val="28"/>
                <w:szCs w:val="28"/>
              </w:rPr>
              <w:t>，1</w:t>
            </w:r>
            <w:r>
              <w:rPr>
                <w:rFonts w:ascii="仿宋" w:eastAsia="仿宋" w:hAnsi="仿宋"/>
                <w:color w:val="000000" w:themeColor="text1"/>
                <w:sz w:val="28"/>
                <w:szCs w:val="28"/>
              </w:rPr>
              <w:t>00</w:t>
            </w:r>
            <w:r>
              <w:rPr>
                <w:rFonts w:ascii="仿宋" w:eastAsia="仿宋" w:hAnsi="仿宋" w:hint="eastAsia"/>
                <w:color w:val="000000" w:themeColor="text1"/>
                <w:sz w:val="28"/>
                <w:szCs w:val="28"/>
              </w:rPr>
              <w:t>%</w:t>
            </w:r>
            <w:r>
              <w:rPr>
                <w:rFonts w:ascii="仿宋" w:eastAsia="仿宋" w:hAnsi="仿宋"/>
                <w:color w:val="000000" w:themeColor="text1"/>
                <w:sz w:val="28"/>
                <w:szCs w:val="28"/>
              </w:rPr>
              <w:t>聚酯纤维</w:t>
            </w:r>
          </w:p>
        </w:tc>
      </w:tr>
      <w:tr w:rsidR="0007598A" w:rsidTr="0007598A">
        <w:trPr>
          <w:trHeight w:val="402"/>
          <w:jc w:val="center"/>
        </w:trPr>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3</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运动长裤</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3</w:t>
            </w:r>
            <w:r>
              <w:rPr>
                <w:rFonts w:ascii="仿宋" w:eastAsia="仿宋" w:hAnsi="仿宋"/>
                <w:color w:val="000000" w:themeColor="text1"/>
                <w:sz w:val="28"/>
                <w:szCs w:val="2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条</w:t>
            </w:r>
          </w:p>
        </w:tc>
        <w:tc>
          <w:tcPr>
            <w:tcW w:w="1481" w:type="dxa"/>
            <w:tcBorders>
              <w:top w:val="single" w:sz="4" w:space="0" w:color="auto"/>
              <w:left w:val="single" w:sz="4" w:space="0" w:color="000000"/>
              <w:bottom w:val="single" w:sz="4" w:space="0" w:color="auto"/>
              <w:right w:val="single" w:sz="4" w:space="0" w:color="000000"/>
            </w:tcBorders>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p>
        </w:tc>
        <w:tc>
          <w:tcPr>
            <w:tcW w:w="3890" w:type="dxa"/>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舒适面料，100%棉，可调节抽绳</w:t>
            </w:r>
          </w:p>
        </w:tc>
      </w:tr>
      <w:tr w:rsidR="0007598A" w:rsidTr="0007598A">
        <w:trPr>
          <w:trHeight w:val="402"/>
          <w:jc w:val="center"/>
        </w:trPr>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4</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运动短裤</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3</w:t>
            </w:r>
            <w:r>
              <w:rPr>
                <w:rFonts w:ascii="仿宋" w:eastAsia="仿宋" w:hAnsi="仿宋"/>
                <w:color w:val="000000" w:themeColor="text1"/>
                <w:sz w:val="28"/>
                <w:szCs w:val="2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条</w:t>
            </w:r>
          </w:p>
        </w:tc>
        <w:tc>
          <w:tcPr>
            <w:tcW w:w="1481" w:type="dxa"/>
            <w:tcBorders>
              <w:top w:val="single" w:sz="4" w:space="0" w:color="auto"/>
              <w:left w:val="single" w:sz="4" w:space="0" w:color="000000"/>
              <w:bottom w:val="single" w:sz="4" w:space="0" w:color="auto"/>
              <w:right w:val="single" w:sz="4" w:space="0" w:color="000000"/>
            </w:tcBorders>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p>
        </w:tc>
        <w:tc>
          <w:tcPr>
            <w:tcW w:w="3890" w:type="dxa"/>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1</w:t>
            </w:r>
            <w:r>
              <w:rPr>
                <w:rFonts w:ascii="仿宋" w:eastAsia="仿宋" w:hAnsi="仿宋"/>
                <w:color w:val="000000" w:themeColor="text1"/>
                <w:sz w:val="28"/>
                <w:szCs w:val="28"/>
              </w:rPr>
              <w:t>00</w:t>
            </w:r>
            <w:r>
              <w:rPr>
                <w:rFonts w:ascii="仿宋" w:eastAsia="仿宋" w:hAnsi="仿宋" w:hint="eastAsia"/>
                <w:color w:val="000000" w:themeColor="text1"/>
                <w:sz w:val="28"/>
                <w:szCs w:val="28"/>
              </w:rPr>
              <w:t>%</w:t>
            </w:r>
            <w:r>
              <w:rPr>
                <w:rFonts w:ascii="仿宋" w:eastAsia="仿宋" w:hAnsi="仿宋"/>
                <w:color w:val="000000" w:themeColor="text1"/>
                <w:sz w:val="28"/>
                <w:szCs w:val="28"/>
              </w:rPr>
              <w:t>聚酯纤维</w:t>
            </w:r>
          </w:p>
        </w:tc>
      </w:tr>
      <w:tr w:rsidR="0007598A" w:rsidTr="0007598A">
        <w:trPr>
          <w:trHeight w:val="402"/>
          <w:jc w:val="center"/>
        </w:trPr>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5</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运动长袖</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3</w:t>
            </w:r>
            <w:r>
              <w:rPr>
                <w:rFonts w:ascii="仿宋" w:eastAsia="仿宋" w:hAnsi="仿宋"/>
                <w:color w:val="000000" w:themeColor="text1"/>
                <w:sz w:val="28"/>
                <w:szCs w:val="2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件</w:t>
            </w:r>
          </w:p>
        </w:tc>
        <w:tc>
          <w:tcPr>
            <w:tcW w:w="1481" w:type="dxa"/>
            <w:tcBorders>
              <w:top w:val="single" w:sz="4" w:space="0" w:color="auto"/>
              <w:left w:val="single" w:sz="4" w:space="0" w:color="000000"/>
              <w:bottom w:val="single" w:sz="4" w:space="0" w:color="auto"/>
              <w:right w:val="single" w:sz="4" w:space="0" w:color="000000"/>
            </w:tcBorders>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p>
        </w:tc>
        <w:tc>
          <w:tcPr>
            <w:tcW w:w="3890" w:type="dxa"/>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60%-100%棉0-40%聚酯纤维</w:t>
            </w:r>
          </w:p>
        </w:tc>
      </w:tr>
      <w:tr w:rsidR="0007598A" w:rsidTr="0007598A">
        <w:trPr>
          <w:trHeight w:val="402"/>
          <w:jc w:val="center"/>
        </w:trPr>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color w:val="000000" w:themeColor="text1"/>
                <w:sz w:val="28"/>
                <w:szCs w:val="28"/>
              </w:rPr>
              <w:t>6</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运动外套</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3</w:t>
            </w:r>
            <w:r>
              <w:rPr>
                <w:rFonts w:ascii="仿宋" w:eastAsia="仿宋" w:hAnsi="仿宋"/>
                <w:color w:val="000000" w:themeColor="text1"/>
                <w:sz w:val="28"/>
                <w:szCs w:val="2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件</w:t>
            </w:r>
          </w:p>
        </w:tc>
        <w:tc>
          <w:tcPr>
            <w:tcW w:w="1481" w:type="dxa"/>
            <w:tcBorders>
              <w:top w:val="single" w:sz="4" w:space="0" w:color="auto"/>
              <w:left w:val="single" w:sz="4" w:space="0" w:color="000000"/>
              <w:bottom w:val="single" w:sz="4" w:space="0" w:color="auto"/>
              <w:right w:val="single" w:sz="4" w:space="0" w:color="000000"/>
            </w:tcBorders>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p>
        </w:tc>
        <w:tc>
          <w:tcPr>
            <w:tcW w:w="3890" w:type="dxa"/>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防风运动外套，</w:t>
            </w:r>
            <w:proofErr w:type="gramStart"/>
            <w:r>
              <w:rPr>
                <w:rFonts w:ascii="仿宋" w:eastAsia="仿宋" w:hAnsi="仿宋" w:hint="eastAsia"/>
                <w:color w:val="000000" w:themeColor="text1"/>
                <w:sz w:val="28"/>
                <w:szCs w:val="28"/>
              </w:rPr>
              <w:t>聚酯钎维</w:t>
            </w:r>
            <w:proofErr w:type="gramEnd"/>
            <w:r>
              <w:rPr>
                <w:rFonts w:ascii="仿宋" w:eastAsia="仿宋" w:hAnsi="仿宋" w:hint="eastAsia"/>
                <w:color w:val="000000" w:themeColor="text1"/>
                <w:sz w:val="28"/>
                <w:szCs w:val="28"/>
              </w:rPr>
              <w:t>1</w:t>
            </w:r>
            <w:r>
              <w:rPr>
                <w:rFonts w:ascii="仿宋" w:eastAsia="仿宋" w:hAnsi="仿宋"/>
                <w:color w:val="000000" w:themeColor="text1"/>
                <w:sz w:val="28"/>
                <w:szCs w:val="28"/>
              </w:rPr>
              <w:t>00%</w:t>
            </w:r>
          </w:p>
        </w:tc>
      </w:tr>
      <w:tr w:rsidR="0007598A" w:rsidTr="0007598A">
        <w:trPr>
          <w:trHeight w:val="402"/>
          <w:jc w:val="center"/>
        </w:trPr>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color w:val="000000" w:themeColor="text1"/>
                <w:sz w:val="28"/>
                <w:szCs w:val="28"/>
              </w:rPr>
              <w:t>7</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运动短袖</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3</w:t>
            </w:r>
            <w:r>
              <w:rPr>
                <w:rFonts w:ascii="仿宋" w:eastAsia="仿宋" w:hAnsi="仿宋"/>
                <w:color w:val="000000" w:themeColor="text1"/>
                <w:sz w:val="28"/>
                <w:szCs w:val="2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件</w:t>
            </w:r>
          </w:p>
        </w:tc>
        <w:tc>
          <w:tcPr>
            <w:tcW w:w="1481" w:type="dxa"/>
            <w:tcBorders>
              <w:top w:val="single" w:sz="4" w:space="0" w:color="auto"/>
              <w:left w:val="single" w:sz="4" w:space="0" w:color="000000"/>
              <w:bottom w:val="single" w:sz="4" w:space="0" w:color="auto"/>
              <w:right w:val="single" w:sz="4" w:space="0" w:color="000000"/>
            </w:tcBorders>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p>
        </w:tc>
        <w:tc>
          <w:tcPr>
            <w:tcW w:w="3890" w:type="dxa"/>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color w:val="000000" w:themeColor="text1"/>
                <w:sz w:val="28"/>
                <w:szCs w:val="28"/>
              </w:rPr>
              <w:t>棉涤</w:t>
            </w:r>
            <w:r>
              <w:rPr>
                <w:rFonts w:ascii="仿宋" w:eastAsia="仿宋" w:hAnsi="仿宋" w:hint="eastAsia"/>
                <w:color w:val="000000" w:themeColor="text1"/>
                <w:sz w:val="28"/>
                <w:szCs w:val="28"/>
              </w:rPr>
              <w:t>，</w:t>
            </w:r>
            <w:r>
              <w:rPr>
                <w:rFonts w:ascii="仿宋" w:eastAsia="仿宋" w:hAnsi="仿宋"/>
                <w:color w:val="000000" w:themeColor="text1"/>
                <w:sz w:val="28"/>
                <w:szCs w:val="28"/>
              </w:rPr>
              <w:t>透气型</w:t>
            </w:r>
          </w:p>
        </w:tc>
      </w:tr>
      <w:tr w:rsidR="0007598A" w:rsidTr="0007598A">
        <w:trPr>
          <w:trHeight w:val="402"/>
          <w:jc w:val="center"/>
        </w:trPr>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color w:val="000000" w:themeColor="text1"/>
                <w:sz w:val="28"/>
                <w:szCs w:val="28"/>
              </w:rPr>
              <w:t>8</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color w:val="000000" w:themeColor="text1"/>
                <w:sz w:val="28"/>
                <w:szCs w:val="28"/>
              </w:rPr>
              <w:t>运动跑鞋</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3</w:t>
            </w:r>
            <w:r>
              <w:rPr>
                <w:rFonts w:ascii="仿宋" w:eastAsia="仿宋" w:hAnsi="仿宋"/>
                <w:color w:val="000000" w:themeColor="text1"/>
                <w:sz w:val="28"/>
                <w:szCs w:val="2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color w:val="000000" w:themeColor="text1"/>
                <w:sz w:val="28"/>
                <w:szCs w:val="28"/>
              </w:rPr>
              <w:t>双</w:t>
            </w:r>
          </w:p>
        </w:tc>
        <w:tc>
          <w:tcPr>
            <w:tcW w:w="1481" w:type="dxa"/>
            <w:tcBorders>
              <w:top w:val="single" w:sz="4" w:space="0" w:color="auto"/>
              <w:left w:val="single" w:sz="4" w:space="0" w:color="000000"/>
              <w:bottom w:val="single" w:sz="4" w:space="0" w:color="auto"/>
              <w:right w:val="single" w:sz="4" w:space="0" w:color="000000"/>
            </w:tcBorders>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p>
        </w:tc>
        <w:tc>
          <w:tcPr>
            <w:tcW w:w="3890" w:type="dxa"/>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泡棉中底，提供良好减震保护；</w:t>
            </w:r>
          </w:p>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织物和热塑性聚氨酯鞋面</w:t>
            </w:r>
          </w:p>
        </w:tc>
      </w:tr>
      <w:tr w:rsidR="0007598A" w:rsidTr="0007598A">
        <w:trPr>
          <w:trHeight w:val="523"/>
          <w:jc w:val="center"/>
        </w:trPr>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color w:val="000000" w:themeColor="text1"/>
                <w:sz w:val="28"/>
                <w:szCs w:val="28"/>
              </w:rPr>
              <w:t>9</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color w:val="000000" w:themeColor="text1"/>
                <w:sz w:val="28"/>
                <w:szCs w:val="28"/>
              </w:rPr>
              <w:t>运动袜</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hint="eastAsia"/>
                <w:color w:val="000000" w:themeColor="text1"/>
                <w:sz w:val="28"/>
                <w:szCs w:val="28"/>
              </w:rPr>
              <w:t>3</w:t>
            </w:r>
            <w:r>
              <w:rPr>
                <w:rFonts w:ascii="仿宋" w:eastAsia="仿宋" w:hAnsi="仿宋"/>
                <w:color w:val="000000" w:themeColor="text1"/>
                <w:sz w:val="28"/>
                <w:szCs w:val="2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color w:val="000000" w:themeColor="text1"/>
                <w:sz w:val="28"/>
                <w:szCs w:val="28"/>
              </w:rPr>
              <w:t>双</w:t>
            </w:r>
          </w:p>
        </w:tc>
        <w:tc>
          <w:tcPr>
            <w:tcW w:w="1481" w:type="dxa"/>
            <w:tcBorders>
              <w:top w:val="single" w:sz="4" w:space="0" w:color="auto"/>
              <w:left w:val="single" w:sz="4" w:space="0" w:color="000000"/>
              <w:bottom w:val="single" w:sz="4" w:space="0" w:color="auto"/>
              <w:right w:val="single" w:sz="4" w:space="0" w:color="000000"/>
            </w:tcBorders>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p>
        </w:tc>
        <w:tc>
          <w:tcPr>
            <w:tcW w:w="3890" w:type="dxa"/>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hint="eastAsia"/>
                <w:color w:val="000000" w:themeColor="text1"/>
                <w:sz w:val="28"/>
                <w:szCs w:val="28"/>
              </w:rPr>
              <w:t>70%-80%棉，15%-25%聚酯纤维，2%-5%氨纶</w:t>
            </w:r>
          </w:p>
        </w:tc>
      </w:tr>
      <w:tr w:rsidR="0007598A" w:rsidTr="0007598A">
        <w:trPr>
          <w:trHeight w:val="499"/>
          <w:jc w:val="center"/>
        </w:trPr>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r>
              <w:rPr>
                <w:rFonts w:ascii="仿宋" w:eastAsia="仿宋" w:hAnsi="仿宋"/>
                <w:color w:val="000000" w:themeColor="text1"/>
                <w:sz w:val="28"/>
                <w:szCs w:val="28"/>
              </w:rPr>
              <w:t>10</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r>
              <w:rPr>
                <w:rFonts w:ascii="仿宋" w:eastAsia="仿宋" w:hAnsi="仿宋"/>
                <w:color w:val="000000" w:themeColor="text1"/>
                <w:sz w:val="28"/>
                <w:szCs w:val="28"/>
              </w:rPr>
              <w:t>合计：</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center"/>
              <w:rPr>
                <w:rFonts w:ascii="仿宋" w:eastAsia="仿宋" w:hAnsi="仿宋"/>
                <w:color w:val="000000" w:themeColor="text1"/>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p>
        </w:tc>
        <w:tc>
          <w:tcPr>
            <w:tcW w:w="1481" w:type="dxa"/>
            <w:tcBorders>
              <w:top w:val="single" w:sz="4" w:space="0" w:color="auto"/>
              <w:left w:val="single" w:sz="4" w:space="0" w:color="000000"/>
              <w:bottom w:val="single" w:sz="4" w:space="0" w:color="auto"/>
              <w:right w:val="single" w:sz="4" w:space="0" w:color="000000"/>
            </w:tcBorders>
            <w:vAlign w:val="center"/>
          </w:tcPr>
          <w:p w:rsidR="0007598A" w:rsidRDefault="0007598A" w:rsidP="003A32B3">
            <w:pPr>
              <w:widowControl/>
              <w:spacing w:line="460" w:lineRule="exact"/>
              <w:jc w:val="center"/>
              <w:textAlignment w:val="top"/>
              <w:rPr>
                <w:rFonts w:ascii="仿宋" w:eastAsia="仿宋" w:hAnsi="仿宋"/>
                <w:color w:val="000000" w:themeColor="text1"/>
                <w:sz w:val="28"/>
                <w:szCs w:val="28"/>
              </w:rPr>
            </w:pPr>
            <w:r>
              <w:rPr>
                <w:rFonts w:ascii="仿宋" w:eastAsia="仿宋" w:hAnsi="仿宋"/>
                <w:color w:val="000000" w:themeColor="text1"/>
                <w:sz w:val="28"/>
                <w:szCs w:val="28"/>
              </w:rPr>
              <w:t>13</w:t>
            </w:r>
            <w:r>
              <w:rPr>
                <w:rFonts w:ascii="仿宋" w:eastAsia="仿宋" w:hAnsi="仿宋" w:hint="eastAsia"/>
                <w:color w:val="000000" w:themeColor="text1"/>
                <w:sz w:val="28"/>
                <w:szCs w:val="28"/>
              </w:rPr>
              <w:t>6332</w:t>
            </w:r>
          </w:p>
        </w:tc>
        <w:tc>
          <w:tcPr>
            <w:tcW w:w="3890" w:type="dxa"/>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07598A" w:rsidRDefault="0007598A" w:rsidP="000D61CB">
            <w:pPr>
              <w:widowControl/>
              <w:spacing w:line="460" w:lineRule="exact"/>
              <w:jc w:val="center"/>
              <w:textAlignment w:val="top"/>
              <w:rPr>
                <w:rFonts w:ascii="仿宋" w:eastAsia="仿宋" w:hAnsi="仿宋"/>
                <w:color w:val="000000" w:themeColor="text1"/>
                <w:sz w:val="28"/>
                <w:szCs w:val="28"/>
              </w:rPr>
            </w:pPr>
            <w:bookmarkStart w:id="0" w:name="_GoBack"/>
            <w:bookmarkEnd w:id="0"/>
          </w:p>
        </w:tc>
      </w:tr>
    </w:tbl>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附件2</w:t>
      </w:r>
    </w:p>
    <w:p w:rsidR="00B12281" w:rsidRDefault="00192A3A">
      <w:pPr>
        <w:jc w:val="center"/>
        <w:rPr>
          <w:rFonts w:asciiTheme="minorEastAsia" w:hAnsiTheme="minorEastAsia" w:cstheme="minorEastAsia"/>
          <w:sz w:val="28"/>
          <w:szCs w:val="28"/>
        </w:rPr>
      </w:pPr>
      <w:r>
        <w:rPr>
          <w:rFonts w:asciiTheme="minorEastAsia" w:hAnsiTheme="minorEastAsia" w:cstheme="minorEastAsia" w:hint="eastAsia"/>
          <w:sz w:val="28"/>
          <w:szCs w:val="28"/>
        </w:rPr>
        <w:t>询价采购报价表</w:t>
      </w:r>
    </w:p>
    <w:tbl>
      <w:tblPr>
        <w:tblStyle w:val="a7"/>
        <w:tblW w:w="11268" w:type="dxa"/>
        <w:jc w:val="center"/>
        <w:tblInd w:w="-1228" w:type="dxa"/>
        <w:tblLayout w:type="fixed"/>
        <w:tblCellMar>
          <w:left w:w="108" w:type="dxa"/>
          <w:right w:w="108" w:type="dxa"/>
        </w:tblCellMar>
        <w:tblLook w:val="04A0" w:firstRow="1" w:lastRow="0" w:firstColumn="1" w:lastColumn="0" w:noHBand="0" w:noVBand="1"/>
      </w:tblPr>
      <w:tblGrid>
        <w:gridCol w:w="2098"/>
        <w:gridCol w:w="1998"/>
        <w:gridCol w:w="1434"/>
        <w:gridCol w:w="1432"/>
        <w:gridCol w:w="1435"/>
        <w:gridCol w:w="1436"/>
        <w:gridCol w:w="1435"/>
      </w:tblGrid>
      <w:tr w:rsidR="00B12281" w:rsidTr="003A32B3">
        <w:trPr>
          <w:trHeight w:val="505"/>
          <w:jc w:val="center"/>
        </w:trPr>
        <w:tc>
          <w:tcPr>
            <w:tcW w:w="2098"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序号</w:t>
            </w:r>
          </w:p>
        </w:tc>
        <w:tc>
          <w:tcPr>
            <w:tcW w:w="1998"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产品名称</w:t>
            </w:r>
          </w:p>
        </w:tc>
        <w:tc>
          <w:tcPr>
            <w:tcW w:w="1434"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品牌型号</w:t>
            </w:r>
          </w:p>
        </w:tc>
        <w:tc>
          <w:tcPr>
            <w:tcW w:w="1432"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数量</w:t>
            </w:r>
          </w:p>
        </w:tc>
        <w:tc>
          <w:tcPr>
            <w:tcW w:w="1435"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单位</w:t>
            </w:r>
          </w:p>
        </w:tc>
        <w:tc>
          <w:tcPr>
            <w:tcW w:w="1436"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单价</w:t>
            </w:r>
          </w:p>
        </w:tc>
        <w:tc>
          <w:tcPr>
            <w:tcW w:w="1435"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金额</w:t>
            </w:r>
          </w:p>
        </w:tc>
      </w:tr>
      <w:tr w:rsidR="00B12281" w:rsidTr="003A32B3">
        <w:trPr>
          <w:trHeight w:val="429"/>
          <w:jc w:val="center"/>
        </w:trPr>
        <w:tc>
          <w:tcPr>
            <w:tcW w:w="2098"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1</w:t>
            </w:r>
          </w:p>
        </w:tc>
        <w:tc>
          <w:tcPr>
            <w:tcW w:w="1998" w:type="dxa"/>
            <w:vAlign w:val="center"/>
          </w:tcPr>
          <w:p w:rsidR="00B12281" w:rsidRDefault="00B12281">
            <w:pPr>
              <w:pStyle w:val="a0"/>
              <w:jc w:val="center"/>
              <w:rPr>
                <w:rFonts w:asciiTheme="minorEastAsia" w:hAnsiTheme="minorEastAsia" w:cstheme="minorEastAsia"/>
                <w:sz w:val="28"/>
                <w:szCs w:val="28"/>
              </w:rPr>
            </w:pPr>
          </w:p>
        </w:tc>
        <w:tc>
          <w:tcPr>
            <w:tcW w:w="1434" w:type="dxa"/>
            <w:vAlign w:val="center"/>
          </w:tcPr>
          <w:p w:rsidR="00B12281" w:rsidRDefault="00B12281">
            <w:pPr>
              <w:pStyle w:val="a0"/>
              <w:jc w:val="center"/>
              <w:rPr>
                <w:rFonts w:asciiTheme="minorEastAsia" w:hAnsiTheme="minorEastAsia" w:cstheme="minorEastAsia"/>
                <w:sz w:val="28"/>
                <w:szCs w:val="28"/>
              </w:rPr>
            </w:pPr>
          </w:p>
        </w:tc>
        <w:tc>
          <w:tcPr>
            <w:tcW w:w="1432" w:type="dxa"/>
            <w:vAlign w:val="center"/>
          </w:tcPr>
          <w:p w:rsidR="00B12281" w:rsidRDefault="00B12281">
            <w:pPr>
              <w:pStyle w:val="a0"/>
              <w:jc w:val="center"/>
              <w:rPr>
                <w:rFonts w:asciiTheme="minorEastAsia" w:hAnsiTheme="minorEastAsia" w:cstheme="minorEastAsia"/>
                <w:sz w:val="28"/>
                <w:szCs w:val="28"/>
              </w:rPr>
            </w:pPr>
          </w:p>
        </w:tc>
        <w:tc>
          <w:tcPr>
            <w:tcW w:w="1435" w:type="dxa"/>
            <w:vAlign w:val="center"/>
          </w:tcPr>
          <w:p w:rsidR="00B12281" w:rsidRDefault="00B12281">
            <w:pPr>
              <w:pStyle w:val="a0"/>
              <w:jc w:val="center"/>
              <w:rPr>
                <w:rFonts w:asciiTheme="minorEastAsia" w:hAnsiTheme="minorEastAsia" w:cstheme="minorEastAsia"/>
                <w:sz w:val="28"/>
                <w:szCs w:val="28"/>
              </w:rPr>
            </w:pPr>
          </w:p>
        </w:tc>
        <w:tc>
          <w:tcPr>
            <w:tcW w:w="1436" w:type="dxa"/>
            <w:vAlign w:val="center"/>
          </w:tcPr>
          <w:p w:rsidR="00B12281" w:rsidRDefault="00B12281">
            <w:pPr>
              <w:pStyle w:val="a0"/>
              <w:jc w:val="center"/>
              <w:rPr>
                <w:rFonts w:asciiTheme="minorEastAsia" w:hAnsiTheme="minorEastAsia" w:cstheme="minorEastAsia"/>
                <w:sz w:val="28"/>
                <w:szCs w:val="28"/>
              </w:rPr>
            </w:pPr>
          </w:p>
        </w:tc>
        <w:tc>
          <w:tcPr>
            <w:tcW w:w="1435" w:type="dxa"/>
            <w:vAlign w:val="center"/>
          </w:tcPr>
          <w:p w:rsidR="00B12281" w:rsidRDefault="00B12281">
            <w:pPr>
              <w:pStyle w:val="a0"/>
              <w:jc w:val="center"/>
              <w:rPr>
                <w:rFonts w:asciiTheme="minorEastAsia" w:hAnsiTheme="minorEastAsia" w:cstheme="minorEastAsia"/>
                <w:sz w:val="28"/>
                <w:szCs w:val="28"/>
              </w:rPr>
            </w:pPr>
          </w:p>
        </w:tc>
      </w:tr>
      <w:tr w:rsidR="00B12281" w:rsidTr="003A32B3">
        <w:trPr>
          <w:trHeight w:val="547"/>
          <w:jc w:val="center"/>
        </w:trPr>
        <w:tc>
          <w:tcPr>
            <w:tcW w:w="2098"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2</w:t>
            </w:r>
          </w:p>
        </w:tc>
        <w:tc>
          <w:tcPr>
            <w:tcW w:w="1998" w:type="dxa"/>
            <w:vAlign w:val="center"/>
          </w:tcPr>
          <w:p w:rsidR="00B12281" w:rsidRDefault="00B12281">
            <w:pPr>
              <w:pStyle w:val="a0"/>
              <w:jc w:val="center"/>
              <w:rPr>
                <w:rFonts w:asciiTheme="minorEastAsia" w:hAnsiTheme="minorEastAsia" w:cstheme="minorEastAsia"/>
                <w:sz w:val="28"/>
                <w:szCs w:val="28"/>
              </w:rPr>
            </w:pPr>
          </w:p>
        </w:tc>
        <w:tc>
          <w:tcPr>
            <w:tcW w:w="1434" w:type="dxa"/>
            <w:vAlign w:val="center"/>
          </w:tcPr>
          <w:p w:rsidR="00B12281" w:rsidRDefault="00B12281">
            <w:pPr>
              <w:pStyle w:val="a0"/>
              <w:jc w:val="center"/>
              <w:rPr>
                <w:rFonts w:asciiTheme="minorEastAsia" w:hAnsiTheme="minorEastAsia" w:cstheme="minorEastAsia"/>
                <w:sz w:val="28"/>
                <w:szCs w:val="28"/>
              </w:rPr>
            </w:pPr>
          </w:p>
        </w:tc>
        <w:tc>
          <w:tcPr>
            <w:tcW w:w="1432" w:type="dxa"/>
            <w:vAlign w:val="center"/>
          </w:tcPr>
          <w:p w:rsidR="00B12281" w:rsidRDefault="00B12281">
            <w:pPr>
              <w:pStyle w:val="a0"/>
              <w:jc w:val="center"/>
              <w:rPr>
                <w:rFonts w:asciiTheme="minorEastAsia" w:hAnsiTheme="minorEastAsia" w:cstheme="minorEastAsia"/>
                <w:sz w:val="28"/>
                <w:szCs w:val="28"/>
              </w:rPr>
            </w:pPr>
          </w:p>
        </w:tc>
        <w:tc>
          <w:tcPr>
            <w:tcW w:w="1435" w:type="dxa"/>
            <w:vAlign w:val="center"/>
          </w:tcPr>
          <w:p w:rsidR="00B12281" w:rsidRDefault="00B12281">
            <w:pPr>
              <w:pStyle w:val="a0"/>
              <w:jc w:val="center"/>
              <w:rPr>
                <w:rFonts w:asciiTheme="minorEastAsia" w:hAnsiTheme="minorEastAsia" w:cstheme="minorEastAsia"/>
                <w:sz w:val="28"/>
                <w:szCs w:val="28"/>
              </w:rPr>
            </w:pPr>
          </w:p>
        </w:tc>
        <w:tc>
          <w:tcPr>
            <w:tcW w:w="1436" w:type="dxa"/>
            <w:vAlign w:val="center"/>
          </w:tcPr>
          <w:p w:rsidR="00B12281" w:rsidRDefault="00B12281">
            <w:pPr>
              <w:pStyle w:val="a0"/>
              <w:jc w:val="center"/>
              <w:rPr>
                <w:rFonts w:asciiTheme="minorEastAsia" w:hAnsiTheme="minorEastAsia" w:cstheme="minorEastAsia"/>
                <w:sz w:val="28"/>
                <w:szCs w:val="28"/>
              </w:rPr>
            </w:pPr>
          </w:p>
        </w:tc>
        <w:tc>
          <w:tcPr>
            <w:tcW w:w="1435" w:type="dxa"/>
            <w:vAlign w:val="center"/>
          </w:tcPr>
          <w:p w:rsidR="00B12281" w:rsidRDefault="00B12281">
            <w:pPr>
              <w:pStyle w:val="a0"/>
              <w:jc w:val="center"/>
              <w:rPr>
                <w:rFonts w:asciiTheme="minorEastAsia" w:hAnsiTheme="minorEastAsia" w:cstheme="minorEastAsia"/>
                <w:sz w:val="28"/>
                <w:szCs w:val="28"/>
              </w:rPr>
            </w:pPr>
          </w:p>
        </w:tc>
      </w:tr>
      <w:tr w:rsidR="00B12281" w:rsidTr="003A32B3">
        <w:trPr>
          <w:trHeight w:val="547"/>
          <w:jc w:val="center"/>
        </w:trPr>
        <w:tc>
          <w:tcPr>
            <w:tcW w:w="2098"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3</w:t>
            </w:r>
          </w:p>
        </w:tc>
        <w:tc>
          <w:tcPr>
            <w:tcW w:w="1998" w:type="dxa"/>
            <w:vAlign w:val="center"/>
          </w:tcPr>
          <w:p w:rsidR="00B12281" w:rsidRDefault="00B12281">
            <w:pPr>
              <w:pStyle w:val="a0"/>
              <w:jc w:val="center"/>
              <w:rPr>
                <w:rFonts w:asciiTheme="minorEastAsia" w:hAnsiTheme="minorEastAsia" w:cstheme="minorEastAsia"/>
                <w:sz w:val="28"/>
                <w:szCs w:val="28"/>
              </w:rPr>
            </w:pPr>
          </w:p>
        </w:tc>
        <w:tc>
          <w:tcPr>
            <w:tcW w:w="1434" w:type="dxa"/>
            <w:vAlign w:val="center"/>
          </w:tcPr>
          <w:p w:rsidR="00B12281" w:rsidRDefault="00B12281">
            <w:pPr>
              <w:pStyle w:val="a0"/>
              <w:jc w:val="center"/>
              <w:rPr>
                <w:rFonts w:asciiTheme="minorEastAsia" w:hAnsiTheme="minorEastAsia" w:cstheme="minorEastAsia"/>
                <w:sz w:val="28"/>
                <w:szCs w:val="28"/>
              </w:rPr>
            </w:pPr>
          </w:p>
        </w:tc>
        <w:tc>
          <w:tcPr>
            <w:tcW w:w="1432" w:type="dxa"/>
            <w:vAlign w:val="center"/>
          </w:tcPr>
          <w:p w:rsidR="00B12281" w:rsidRDefault="00B12281">
            <w:pPr>
              <w:pStyle w:val="a0"/>
              <w:jc w:val="center"/>
              <w:rPr>
                <w:rFonts w:asciiTheme="minorEastAsia" w:hAnsiTheme="minorEastAsia" w:cstheme="minorEastAsia"/>
                <w:sz w:val="28"/>
                <w:szCs w:val="28"/>
              </w:rPr>
            </w:pPr>
          </w:p>
        </w:tc>
        <w:tc>
          <w:tcPr>
            <w:tcW w:w="1435" w:type="dxa"/>
            <w:vAlign w:val="center"/>
          </w:tcPr>
          <w:p w:rsidR="00B12281" w:rsidRDefault="00B12281">
            <w:pPr>
              <w:pStyle w:val="a0"/>
              <w:jc w:val="center"/>
              <w:rPr>
                <w:rFonts w:asciiTheme="minorEastAsia" w:hAnsiTheme="minorEastAsia" w:cstheme="minorEastAsia"/>
                <w:sz w:val="28"/>
                <w:szCs w:val="28"/>
              </w:rPr>
            </w:pPr>
          </w:p>
        </w:tc>
        <w:tc>
          <w:tcPr>
            <w:tcW w:w="1436" w:type="dxa"/>
            <w:vAlign w:val="center"/>
          </w:tcPr>
          <w:p w:rsidR="00B12281" w:rsidRDefault="00B12281">
            <w:pPr>
              <w:pStyle w:val="a0"/>
              <w:jc w:val="center"/>
              <w:rPr>
                <w:rFonts w:asciiTheme="minorEastAsia" w:hAnsiTheme="minorEastAsia" w:cstheme="minorEastAsia"/>
                <w:sz w:val="28"/>
                <w:szCs w:val="28"/>
              </w:rPr>
            </w:pPr>
          </w:p>
        </w:tc>
        <w:tc>
          <w:tcPr>
            <w:tcW w:w="1435" w:type="dxa"/>
            <w:vAlign w:val="center"/>
          </w:tcPr>
          <w:p w:rsidR="00B12281" w:rsidRDefault="00B12281">
            <w:pPr>
              <w:pStyle w:val="a0"/>
              <w:jc w:val="center"/>
              <w:rPr>
                <w:rFonts w:asciiTheme="minorEastAsia" w:hAnsiTheme="minorEastAsia" w:cstheme="minorEastAsia"/>
                <w:sz w:val="28"/>
                <w:szCs w:val="28"/>
              </w:rPr>
            </w:pPr>
          </w:p>
        </w:tc>
      </w:tr>
      <w:tr w:rsidR="00B12281" w:rsidTr="003A32B3">
        <w:trPr>
          <w:trHeight w:val="547"/>
          <w:jc w:val="center"/>
        </w:trPr>
        <w:tc>
          <w:tcPr>
            <w:tcW w:w="2098" w:type="dxa"/>
            <w:vAlign w:val="center"/>
          </w:tcPr>
          <w:p w:rsidR="00B12281" w:rsidRDefault="000D61CB">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4</w:t>
            </w:r>
          </w:p>
        </w:tc>
        <w:tc>
          <w:tcPr>
            <w:tcW w:w="1998" w:type="dxa"/>
            <w:vAlign w:val="center"/>
          </w:tcPr>
          <w:p w:rsidR="00B12281" w:rsidRDefault="00B12281">
            <w:pPr>
              <w:pStyle w:val="a0"/>
              <w:jc w:val="center"/>
              <w:rPr>
                <w:rFonts w:asciiTheme="minorEastAsia" w:hAnsiTheme="minorEastAsia" w:cstheme="minorEastAsia"/>
                <w:sz w:val="28"/>
                <w:szCs w:val="28"/>
              </w:rPr>
            </w:pPr>
          </w:p>
        </w:tc>
        <w:tc>
          <w:tcPr>
            <w:tcW w:w="1434" w:type="dxa"/>
            <w:vAlign w:val="center"/>
          </w:tcPr>
          <w:p w:rsidR="00B12281" w:rsidRDefault="00B12281">
            <w:pPr>
              <w:pStyle w:val="a0"/>
              <w:jc w:val="center"/>
              <w:rPr>
                <w:rFonts w:asciiTheme="minorEastAsia" w:hAnsiTheme="minorEastAsia" w:cstheme="minorEastAsia"/>
                <w:sz w:val="28"/>
                <w:szCs w:val="28"/>
              </w:rPr>
            </w:pPr>
          </w:p>
        </w:tc>
        <w:tc>
          <w:tcPr>
            <w:tcW w:w="1432" w:type="dxa"/>
            <w:vAlign w:val="center"/>
          </w:tcPr>
          <w:p w:rsidR="00B12281" w:rsidRDefault="00B12281">
            <w:pPr>
              <w:pStyle w:val="a0"/>
              <w:jc w:val="center"/>
              <w:rPr>
                <w:rFonts w:asciiTheme="minorEastAsia" w:hAnsiTheme="minorEastAsia" w:cstheme="minorEastAsia"/>
                <w:sz w:val="28"/>
                <w:szCs w:val="28"/>
              </w:rPr>
            </w:pPr>
          </w:p>
        </w:tc>
        <w:tc>
          <w:tcPr>
            <w:tcW w:w="1435" w:type="dxa"/>
            <w:vAlign w:val="center"/>
          </w:tcPr>
          <w:p w:rsidR="00B12281" w:rsidRDefault="00B12281">
            <w:pPr>
              <w:pStyle w:val="a0"/>
              <w:jc w:val="center"/>
              <w:rPr>
                <w:rFonts w:asciiTheme="minorEastAsia" w:hAnsiTheme="minorEastAsia" w:cstheme="minorEastAsia"/>
                <w:sz w:val="28"/>
                <w:szCs w:val="28"/>
              </w:rPr>
            </w:pPr>
          </w:p>
        </w:tc>
        <w:tc>
          <w:tcPr>
            <w:tcW w:w="1436" w:type="dxa"/>
            <w:vAlign w:val="center"/>
          </w:tcPr>
          <w:p w:rsidR="00B12281" w:rsidRDefault="00B12281">
            <w:pPr>
              <w:pStyle w:val="a0"/>
              <w:jc w:val="center"/>
              <w:rPr>
                <w:rFonts w:asciiTheme="minorEastAsia" w:hAnsiTheme="minorEastAsia" w:cstheme="minorEastAsia"/>
                <w:sz w:val="28"/>
                <w:szCs w:val="28"/>
              </w:rPr>
            </w:pPr>
          </w:p>
        </w:tc>
        <w:tc>
          <w:tcPr>
            <w:tcW w:w="1435" w:type="dxa"/>
            <w:vAlign w:val="center"/>
          </w:tcPr>
          <w:p w:rsidR="00B12281" w:rsidRDefault="00B12281">
            <w:pPr>
              <w:pStyle w:val="a0"/>
              <w:jc w:val="center"/>
              <w:rPr>
                <w:rFonts w:asciiTheme="minorEastAsia" w:hAnsiTheme="minorEastAsia" w:cstheme="minorEastAsia"/>
                <w:sz w:val="28"/>
                <w:szCs w:val="28"/>
              </w:rPr>
            </w:pPr>
          </w:p>
        </w:tc>
      </w:tr>
      <w:tr w:rsidR="00B12281" w:rsidTr="003A32B3">
        <w:trPr>
          <w:trHeight w:val="1344"/>
          <w:jc w:val="center"/>
        </w:trPr>
        <w:tc>
          <w:tcPr>
            <w:tcW w:w="2098"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合计</w:t>
            </w:r>
          </w:p>
        </w:tc>
        <w:tc>
          <w:tcPr>
            <w:tcW w:w="7735" w:type="dxa"/>
            <w:gridSpan w:val="5"/>
            <w:vAlign w:val="center"/>
          </w:tcPr>
          <w:p w:rsidR="00B12281" w:rsidRDefault="00192A3A">
            <w:pPr>
              <w:pStyle w:val="a0"/>
              <w:jc w:val="left"/>
              <w:rPr>
                <w:rFonts w:asciiTheme="minorEastAsia" w:hAnsiTheme="minorEastAsia" w:cstheme="minorEastAsia"/>
                <w:sz w:val="28"/>
                <w:szCs w:val="28"/>
              </w:rPr>
            </w:pPr>
            <w:r>
              <w:rPr>
                <w:rFonts w:asciiTheme="minorEastAsia" w:hAnsiTheme="minorEastAsia" w:cstheme="minorEastAsia" w:hint="eastAsia"/>
                <w:sz w:val="28"/>
                <w:szCs w:val="28"/>
              </w:rPr>
              <w:t>大写金额</w:t>
            </w:r>
          </w:p>
        </w:tc>
        <w:tc>
          <w:tcPr>
            <w:tcW w:w="1435" w:type="dxa"/>
            <w:vAlign w:val="center"/>
          </w:tcPr>
          <w:p w:rsidR="00B12281" w:rsidRDefault="00192A3A">
            <w:pPr>
              <w:pStyle w:val="a0"/>
              <w:jc w:val="center"/>
              <w:rPr>
                <w:rFonts w:asciiTheme="minorEastAsia" w:hAnsiTheme="minorEastAsia" w:cstheme="minorEastAsia"/>
                <w:sz w:val="28"/>
                <w:szCs w:val="28"/>
              </w:rPr>
            </w:pPr>
            <w:r>
              <w:rPr>
                <w:rFonts w:asciiTheme="minorEastAsia" w:hAnsiTheme="minorEastAsia" w:cstheme="minorEastAsia" w:hint="eastAsia"/>
                <w:sz w:val="28"/>
                <w:szCs w:val="28"/>
              </w:rPr>
              <w:t>小写金额</w:t>
            </w:r>
          </w:p>
        </w:tc>
      </w:tr>
    </w:tbl>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lastRenderedPageBreak/>
        <w:t>  附件3</w:t>
      </w:r>
    </w:p>
    <w:p w:rsidR="00B12281" w:rsidRDefault="00192A3A">
      <w:pPr>
        <w:jc w:val="center"/>
        <w:rPr>
          <w:rFonts w:asciiTheme="minorEastAsia" w:hAnsiTheme="minorEastAsia" w:cstheme="minorEastAsia"/>
          <w:sz w:val="28"/>
          <w:szCs w:val="28"/>
        </w:rPr>
      </w:pPr>
      <w:r>
        <w:rPr>
          <w:rFonts w:asciiTheme="minorEastAsia" w:hAnsiTheme="minorEastAsia" w:cstheme="minorEastAsia" w:hint="eastAsia"/>
          <w:sz w:val="28"/>
          <w:szCs w:val="28"/>
        </w:rPr>
        <w:t>诚信声明</w:t>
      </w:r>
    </w:p>
    <w:p w:rsidR="00B12281" w:rsidRDefault="00192A3A">
      <w:pPr>
        <w:rPr>
          <w:rFonts w:asciiTheme="minorEastAsia" w:hAnsiTheme="minorEastAsia" w:cstheme="minorEastAsia"/>
          <w:sz w:val="28"/>
          <w:szCs w:val="28"/>
          <w:u w:val="single"/>
        </w:rPr>
      </w:pPr>
      <w:r>
        <w:rPr>
          <w:rFonts w:asciiTheme="minorEastAsia" w:hAnsiTheme="minorEastAsia" w:cstheme="minorEastAsia" w:hint="eastAsia"/>
          <w:sz w:val="28"/>
          <w:szCs w:val="28"/>
        </w:rPr>
        <w:t xml:space="preserve">采购项目名称： </w:t>
      </w:r>
    </w:p>
    <w:p w:rsidR="00B12281" w:rsidRDefault="00B12281">
      <w:pPr>
        <w:pStyle w:val="a0"/>
      </w:pPr>
    </w:p>
    <w:p w:rsidR="00B12281" w:rsidRDefault="00192A3A">
      <w:pPr>
        <w:jc w:val="left"/>
        <w:rPr>
          <w:rFonts w:asciiTheme="minorEastAsia" w:hAnsiTheme="minorEastAsia" w:cstheme="minorEastAsia"/>
          <w:sz w:val="28"/>
          <w:szCs w:val="28"/>
        </w:rPr>
      </w:pPr>
      <w:r>
        <w:rPr>
          <w:rFonts w:asciiTheme="minorEastAsia" w:hAnsiTheme="minorEastAsia" w:cstheme="minorEastAsia" w:hint="eastAsia"/>
          <w:sz w:val="28"/>
          <w:szCs w:val="28"/>
        </w:rPr>
        <w:t>致：</w:t>
      </w:r>
      <w:r>
        <w:rPr>
          <w:rFonts w:asciiTheme="minorEastAsia" w:hAnsiTheme="minorEastAsia" w:cstheme="minorEastAsia" w:hint="eastAsia"/>
          <w:sz w:val="28"/>
          <w:szCs w:val="28"/>
          <w:u w:val="single"/>
        </w:rPr>
        <w:t>          </w:t>
      </w:r>
      <w:r>
        <w:rPr>
          <w:rFonts w:asciiTheme="minorEastAsia" w:hAnsiTheme="minorEastAsia" w:cstheme="minorEastAsia" w:hint="eastAsia"/>
          <w:sz w:val="28"/>
          <w:szCs w:val="28"/>
        </w:rPr>
        <w:t>（采购人名称）：</w:t>
      </w:r>
    </w:p>
    <w:p w:rsidR="00B12281" w:rsidRDefault="00B12281">
      <w:pPr>
        <w:pStyle w:val="a0"/>
      </w:pPr>
    </w:p>
    <w:p w:rsidR="00B12281" w:rsidRDefault="00192A3A">
      <w:pPr>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u w:val="single"/>
        </w:rPr>
        <w:t>            </w:t>
      </w:r>
      <w:r>
        <w:rPr>
          <w:rFonts w:asciiTheme="minorEastAsia" w:hAnsiTheme="minorEastAsia" w:cstheme="minorEastAsia" w:hint="eastAsia"/>
          <w:sz w:val="28"/>
          <w:szCs w:val="28"/>
        </w:rPr>
        <w:t>（供应商名称）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供应商资格条件。我方对以上声明负全部法律责任。</w:t>
      </w:r>
    </w:p>
    <w:p w:rsidR="00B12281" w:rsidRDefault="00192A3A">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特此声明。</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 </w:t>
      </w:r>
    </w:p>
    <w:p w:rsidR="00B12281" w:rsidRDefault="00192A3A">
      <w:pPr>
        <w:jc w:val="right"/>
        <w:rPr>
          <w:rFonts w:asciiTheme="minorEastAsia" w:hAnsiTheme="minorEastAsia" w:cstheme="minorEastAsia"/>
          <w:sz w:val="28"/>
          <w:szCs w:val="28"/>
        </w:rPr>
      </w:pPr>
      <w:r>
        <w:rPr>
          <w:rFonts w:asciiTheme="minorEastAsia" w:hAnsiTheme="minorEastAsia" w:cstheme="minorEastAsia" w:hint="eastAsia"/>
          <w:sz w:val="28"/>
          <w:szCs w:val="28"/>
        </w:rPr>
        <w:t>                                           （供应商公章）</w:t>
      </w:r>
    </w:p>
    <w:p w:rsidR="00B12281" w:rsidRDefault="00192A3A">
      <w:pPr>
        <w:jc w:val="right"/>
        <w:rPr>
          <w:rFonts w:asciiTheme="minorEastAsia" w:hAnsiTheme="minorEastAsia" w:cstheme="minorEastAsia"/>
          <w:sz w:val="28"/>
          <w:szCs w:val="28"/>
        </w:rPr>
      </w:pPr>
      <w:r>
        <w:rPr>
          <w:rFonts w:asciiTheme="minorEastAsia" w:hAnsiTheme="minorEastAsia" w:cstheme="minorEastAsia" w:hint="eastAsia"/>
          <w:sz w:val="28"/>
          <w:szCs w:val="28"/>
        </w:rPr>
        <w:t>年   月   日</w:t>
      </w:r>
    </w:p>
    <w:p w:rsidR="00B12281" w:rsidRDefault="00192A3A">
      <w:pPr>
        <w:rPr>
          <w:rFonts w:asciiTheme="minorEastAsia" w:hAnsiTheme="minorEastAsia" w:cstheme="minorEastAsia"/>
          <w:sz w:val="28"/>
          <w:szCs w:val="28"/>
        </w:rPr>
      </w:pPr>
      <w:r>
        <w:rPr>
          <w:rFonts w:asciiTheme="minorEastAsia" w:hAnsiTheme="minorEastAsia" w:cstheme="minorEastAsia" w:hint="eastAsia"/>
          <w:sz w:val="28"/>
          <w:szCs w:val="28"/>
        </w:rPr>
        <w:t> </w:t>
      </w:r>
    </w:p>
    <w:p w:rsidR="00B12281" w:rsidRDefault="00B12281">
      <w:pPr>
        <w:rPr>
          <w:rFonts w:asciiTheme="minorEastAsia" w:hAnsiTheme="minorEastAsia" w:cstheme="minorEastAsia"/>
          <w:sz w:val="28"/>
          <w:szCs w:val="28"/>
        </w:rPr>
      </w:pPr>
    </w:p>
    <w:sectPr w:rsidR="00B12281" w:rsidSect="007F36E2">
      <w:pgSz w:w="11906" w:h="16838"/>
      <w:pgMar w:top="1701" w:right="1133" w:bottom="1560" w:left="127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A6B" w:rsidRDefault="004B6A6B" w:rsidP="007F36E2">
      <w:r>
        <w:separator/>
      </w:r>
    </w:p>
  </w:endnote>
  <w:endnote w:type="continuationSeparator" w:id="0">
    <w:p w:rsidR="004B6A6B" w:rsidRDefault="004B6A6B" w:rsidP="007F3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A6B" w:rsidRDefault="004B6A6B" w:rsidP="007F36E2">
      <w:r>
        <w:separator/>
      </w:r>
    </w:p>
  </w:footnote>
  <w:footnote w:type="continuationSeparator" w:id="0">
    <w:p w:rsidR="004B6A6B" w:rsidRDefault="004B6A6B" w:rsidP="007F36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A4D4A"/>
    <w:rsid w:val="0007598A"/>
    <w:rsid w:val="000D61CB"/>
    <w:rsid w:val="001139D3"/>
    <w:rsid w:val="00192A3A"/>
    <w:rsid w:val="002765B6"/>
    <w:rsid w:val="002E2813"/>
    <w:rsid w:val="003A32B3"/>
    <w:rsid w:val="0041243B"/>
    <w:rsid w:val="004A4D4A"/>
    <w:rsid w:val="004B6A6B"/>
    <w:rsid w:val="0052272E"/>
    <w:rsid w:val="00562669"/>
    <w:rsid w:val="00562D48"/>
    <w:rsid w:val="0063694A"/>
    <w:rsid w:val="006C5542"/>
    <w:rsid w:val="006F1F53"/>
    <w:rsid w:val="007F36E2"/>
    <w:rsid w:val="009A7220"/>
    <w:rsid w:val="009F1D95"/>
    <w:rsid w:val="00B05681"/>
    <w:rsid w:val="00B12281"/>
    <w:rsid w:val="00B20807"/>
    <w:rsid w:val="00B74A46"/>
    <w:rsid w:val="00BC757F"/>
    <w:rsid w:val="00C176B9"/>
    <w:rsid w:val="00C57B91"/>
    <w:rsid w:val="00CC5558"/>
    <w:rsid w:val="00DD46CB"/>
    <w:rsid w:val="00F06708"/>
    <w:rsid w:val="00F25DF4"/>
    <w:rsid w:val="00FC7E96"/>
    <w:rsid w:val="00FE1318"/>
    <w:rsid w:val="01402CC5"/>
    <w:rsid w:val="01B86000"/>
    <w:rsid w:val="01D516C5"/>
    <w:rsid w:val="0359005A"/>
    <w:rsid w:val="04BE344B"/>
    <w:rsid w:val="058667F9"/>
    <w:rsid w:val="06A64292"/>
    <w:rsid w:val="06F41CD5"/>
    <w:rsid w:val="07AF337F"/>
    <w:rsid w:val="08E313CC"/>
    <w:rsid w:val="091D1534"/>
    <w:rsid w:val="0A3A357E"/>
    <w:rsid w:val="0A6231CA"/>
    <w:rsid w:val="0A68255B"/>
    <w:rsid w:val="0B044BD5"/>
    <w:rsid w:val="0C2009F0"/>
    <w:rsid w:val="0C7C70B6"/>
    <w:rsid w:val="0DD900E0"/>
    <w:rsid w:val="0E1043FA"/>
    <w:rsid w:val="0E912C94"/>
    <w:rsid w:val="0FE06FFB"/>
    <w:rsid w:val="103D03A5"/>
    <w:rsid w:val="11062E5E"/>
    <w:rsid w:val="11681126"/>
    <w:rsid w:val="124B0543"/>
    <w:rsid w:val="126519B8"/>
    <w:rsid w:val="127B67AE"/>
    <w:rsid w:val="12D94DF3"/>
    <w:rsid w:val="14B44DBF"/>
    <w:rsid w:val="17091A27"/>
    <w:rsid w:val="1A020309"/>
    <w:rsid w:val="1A6D4110"/>
    <w:rsid w:val="1A9C4F9D"/>
    <w:rsid w:val="1AF71E6C"/>
    <w:rsid w:val="1C167D5A"/>
    <w:rsid w:val="23F43B07"/>
    <w:rsid w:val="26B24C89"/>
    <w:rsid w:val="26B774E0"/>
    <w:rsid w:val="27297273"/>
    <w:rsid w:val="28EC68EF"/>
    <w:rsid w:val="2D020A0D"/>
    <w:rsid w:val="317604A3"/>
    <w:rsid w:val="31FB052E"/>
    <w:rsid w:val="32AE26BB"/>
    <w:rsid w:val="33450AD2"/>
    <w:rsid w:val="34F20721"/>
    <w:rsid w:val="35774F6B"/>
    <w:rsid w:val="37F912CE"/>
    <w:rsid w:val="382938AC"/>
    <w:rsid w:val="38A84AD1"/>
    <w:rsid w:val="3A904D3E"/>
    <w:rsid w:val="3B2015F1"/>
    <w:rsid w:val="3B881CAB"/>
    <w:rsid w:val="3C0F71C1"/>
    <w:rsid w:val="3CEA659F"/>
    <w:rsid w:val="400C7745"/>
    <w:rsid w:val="40935503"/>
    <w:rsid w:val="42E87BE1"/>
    <w:rsid w:val="45993335"/>
    <w:rsid w:val="474B6F76"/>
    <w:rsid w:val="491161F9"/>
    <w:rsid w:val="4BD221E0"/>
    <w:rsid w:val="4E77284C"/>
    <w:rsid w:val="515A43BC"/>
    <w:rsid w:val="54CC34C7"/>
    <w:rsid w:val="55C15F18"/>
    <w:rsid w:val="56B71D2E"/>
    <w:rsid w:val="59551CAF"/>
    <w:rsid w:val="5D0C1054"/>
    <w:rsid w:val="5D4A11F8"/>
    <w:rsid w:val="5F134903"/>
    <w:rsid w:val="5F732767"/>
    <w:rsid w:val="5FDD35FE"/>
    <w:rsid w:val="623467FB"/>
    <w:rsid w:val="65B630C1"/>
    <w:rsid w:val="65E74D68"/>
    <w:rsid w:val="66845B25"/>
    <w:rsid w:val="66E63E11"/>
    <w:rsid w:val="6BC95D3F"/>
    <w:rsid w:val="6FD446C0"/>
    <w:rsid w:val="71F51175"/>
    <w:rsid w:val="722F3ED0"/>
    <w:rsid w:val="741B4053"/>
    <w:rsid w:val="7687167B"/>
    <w:rsid w:val="78F954FD"/>
    <w:rsid w:val="7A227E39"/>
    <w:rsid w:val="7A597639"/>
    <w:rsid w:val="7ACC13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12281"/>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uiPriority w:val="99"/>
    <w:semiHidden/>
    <w:unhideWhenUsed/>
    <w:qFormat/>
    <w:rsid w:val="00B12281"/>
    <w:rPr>
      <w:rFonts w:ascii="宋体" w:hAnsi="Courier New"/>
    </w:rPr>
  </w:style>
  <w:style w:type="paragraph" w:styleId="a4">
    <w:name w:val="footer"/>
    <w:basedOn w:val="a"/>
    <w:link w:val="Char"/>
    <w:uiPriority w:val="99"/>
    <w:unhideWhenUsed/>
    <w:rsid w:val="00B12281"/>
    <w:pPr>
      <w:tabs>
        <w:tab w:val="center" w:pos="4153"/>
        <w:tab w:val="right" w:pos="8306"/>
      </w:tabs>
      <w:snapToGrid w:val="0"/>
      <w:jc w:val="left"/>
    </w:pPr>
    <w:rPr>
      <w:sz w:val="18"/>
      <w:szCs w:val="18"/>
    </w:rPr>
  </w:style>
  <w:style w:type="paragraph" w:styleId="a5">
    <w:name w:val="header"/>
    <w:basedOn w:val="a"/>
    <w:link w:val="Char0"/>
    <w:uiPriority w:val="99"/>
    <w:unhideWhenUsed/>
    <w:rsid w:val="00B12281"/>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B12281"/>
    <w:pPr>
      <w:widowControl/>
      <w:spacing w:before="100" w:beforeAutospacing="1" w:after="100" w:afterAutospacing="1"/>
      <w:jc w:val="left"/>
    </w:pPr>
    <w:rPr>
      <w:rFonts w:ascii="宋体" w:eastAsia="宋体" w:hAnsi="宋体" w:cs="宋体"/>
      <w:kern w:val="0"/>
      <w:sz w:val="24"/>
      <w:szCs w:val="24"/>
    </w:rPr>
  </w:style>
  <w:style w:type="table" w:styleId="a7">
    <w:name w:val="Table Grid"/>
    <w:uiPriority w:val="59"/>
    <w:rsid w:val="00B122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8">
    <w:name w:val="Strong"/>
    <w:basedOn w:val="a1"/>
    <w:uiPriority w:val="22"/>
    <w:qFormat/>
    <w:rsid w:val="00B12281"/>
    <w:rPr>
      <w:b/>
      <w:bCs/>
    </w:rPr>
  </w:style>
  <w:style w:type="character" w:customStyle="1" w:styleId="apple-converted-space">
    <w:name w:val="apple-converted-space"/>
    <w:basedOn w:val="a1"/>
    <w:rsid w:val="00B12281"/>
  </w:style>
  <w:style w:type="character" w:customStyle="1" w:styleId="font11">
    <w:name w:val="font11"/>
    <w:basedOn w:val="a1"/>
    <w:rsid w:val="00B12281"/>
    <w:rPr>
      <w:rFonts w:ascii="宋体" w:eastAsia="宋体" w:hAnsi="宋体" w:cs="宋体" w:hint="eastAsia"/>
      <w:color w:val="000000"/>
      <w:sz w:val="24"/>
      <w:szCs w:val="24"/>
      <w:u w:val="none"/>
    </w:rPr>
  </w:style>
  <w:style w:type="character" w:customStyle="1" w:styleId="font01">
    <w:name w:val="font01"/>
    <w:basedOn w:val="a1"/>
    <w:rsid w:val="00B12281"/>
    <w:rPr>
      <w:rFonts w:ascii="Times New Roman" w:hAnsi="Times New Roman" w:cs="Times New Roman" w:hint="default"/>
      <w:color w:val="000000"/>
      <w:sz w:val="24"/>
      <w:szCs w:val="24"/>
      <w:u w:val="none"/>
    </w:rPr>
  </w:style>
  <w:style w:type="character" w:customStyle="1" w:styleId="font21">
    <w:name w:val="font21"/>
    <w:basedOn w:val="a1"/>
    <w:rsid w:val="00B12281"/>
    <w:rPr>
      <w:rFonts w:ascii="宋体" w:eastAsia="宋体" w:hAnsi="宋体" w:cs="宋体" w:hint="eastAsia"/>
      <w:color w:val="000000"/>
      <w:sz w:val="24"/>
      <w:szCs w:val="24"/>
      <w:u w:val="none"/>
    </w:rPr>
  </w:style>
  <w:style w:type="character" w:customStyle="1" w:styleId="Char0">
    <w:name w:val="页眉 Char"/>
    <w:basedOn w:val="a1"/>
    <w:link w:val="a5"/>
    <w:uiPriority w:val="99"/>
    <w:rsid w:val="00B12281"/>
    <w:rPr>
      <w:rFonts w:asciiTheme="minorHAnsi" w:eastAsiaTheme="minorEastAsia" w:hAnsiTheme="minorHAnsi" w:cstheme="minorBidi"/>
      <w:kern w:val="2"/>
      <w:sz w:val="18"/>
      <w:szCs w:val="18"/>
    </w:rPr>
  </w:style>
  <w:style w:type="character" w:customStyle="1" w:styleId="Char">
    <w:name w:val="页脚 Char"/>
    <w:basedOn w:val="a1"/>
    <w:link w:val="a4"/>
    <w:uiPriority w:val="99"/>
    <w:rsid w:val="00B12281"/>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239</Words>
  <Characters>1364</Characters>
  <Application>Microsoft Office Word</Application>
  <DocSecurity>0</DocSecurity>
  <Lines>11</Lines>
  <Paragraphs>3</Paragraphs>
  <ScaleCrop>false</ScaleCrop>
  <Company>Sky123.Org</Company>
  <LinksUpToDate>false</LinksUpToDate>
  <CharactersWithSpaces>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3</cp:revision>
  <cp:lastPrinted>2019-09-18T06:45:00Z</cp:lastPrinted>
  <dcterms:created xsi:type="dcterms:W3CDTF">2019-09-18T06:52:00Z</dcterms:created>
  <dcterms:modified xsi:type="dcterms:W3CDTF">2019-09-18T07:06:00Z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