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5E" w:rsidRDefault="0006090A" w:rsidP="005B4E5E">
      <w:pPr>
        <w:widowControl/>
        <w:shd w:val="clear" w:color="auto" w:fill="FFFFFF"/>
        <w:jc w:val="center"/>
        <w:rPr>
          <w:rFonts w:ascii="宋体" w:eastAsia="宋体" w:hAnsi="宋体" w:cs="宋体"/>
          <w:b/>
          <w:bCs/>
          <w:kern w:val="0"/>
          <w:sz w:val="26"/>
          <w:szCs w:val="26"/>
        </w:rPr>
      </w:pPr>
      <w:r>
        <w:rPr>
          <w:rFonts w:ascii="宋体" w:eastAsia="宋体" w:hAnsi="宋体" w:cs="宋体" w:hint="eastAsia"/>
          <w:b/>
          <w:bCs/>
          <w:kern w:val="0"/>
          <w:sz w:val="26"/>
          <w:szCs w:val="26"/>
        </w:rPr>
        <w:t>《重庆市棋院2019年赛事推介画册》设计</w:t>
      </w:r>
      <w:r w:rsidR="005B4E5E">
        <w:rPr>
          <w:rFonts w:ascii="宋体" w:eastAsia="宋体" w:hAnsi="宋体" w:cs="宋体" w:hint="eastAsia"/>
          <w:b/>
          <w:bCs/>
          <w:kern w:val="0"/>
          <w:sz w:val="26"/>
          <w:szCs w:val="26"/>
        </w:rPr>
        <w:t>编辑</w:t>
      </w:r>
      <w:r>
        <w:rPr>
          <w:rFonts w:ascii="宋体" w:eastAsia="宋体" w:hAnsi="宋体" w:cs="宋体" w:hint="eastAsia"/>
          <w:b/>
          <w:bCs/>
          <w:kern w:val="0"/>
          <w:sz w:val="26"/>
          <w:szCs w:val="26"/>
        </w:rPr>
        <w:t>服务</w:t>
      </w:r>
    </w:p>
    <w:p w:rsidR="009B38E9" w:rsidRDefault="00AC0EC4" w:rsidP="005B4E5E">
      <w:pPr>
        <w:widowControl/>
        <w:shd w:val="clear" w:color="auto" w:fill="FFFFFF"/>
        <w:jc w:val="center"/>
        <w:rPr>
          <w:rFonts w:ascii="宋体" w:eastAsia="宋体" w:hAnsi="宋体" w:cs="宋体"/>
          <w:b/>
          <w:bCs/>
          <w:kern w:val="0"/>
          <w:sz w:val="26"/>
          <w:szCs w:val="26"/>
        </w:rPr>
      </w:pPr>
      <w:r>
        <w:rPr>
          <w:rFonts w:ascii="宋体" w:eastAsia="宋体" w:hAnsi="宋体" w:cs="宋体"/>
          <w:b/>
          <w:bCs/>
          <w:kern w:val="0"/>
          <w:sz w:val="26"/>
          <w:szCs w:val="26"/>
        </w:rPr>
        <w:t>竞争性比选</w:t>
      </w:r>
      <w:r>
        <w:rPr>
          <w:rFonts w:ascii="宋体" w:eastAsia="宋体" w:hAnsi="宋体" w:cs="宋体" w:hint="eastAsia"/>
          <w:b/>
          <w:bCs/>
          <w:kern w:val="0"/>
          <w:sz w:val="26"/>
          <w:szCs w:val="26"/>
        </w:rPr>
        <w:t>文件</w:t>
      </w:r>
    </w:p>
    <w:p w:rsidR="009B38E9" w:rsidRPr="00000882" w:rsidRDefault="009B38E9">
      <w:pPr>
        <w:widowControl/>
        <w:shd w:val="clear" w:color="auto" w:fill="FFFFFF"/>
        <w:jc w:val="center"/>
        <w:rPr>
          <w:rFonts w:ascii="宋体" w:eastAsia="宋体" w:hAnsi="宋体" w:cs="宋体"/>
          <w:b/>
          <w:bCs/>
          <w:kern w:val="0"/>
          <w:sz w:val="24"/>
          <w:szCs w:val="24"/>
        </w:rPr>
      </w:pPr>
    </w:p>
    <w:p w:rsidR="009B38E9" w:rsidRPr="00000882" w:rsidRDefault="00AC0EC4" w:rsidP="00000882">
      <w:pPr>
        <w:widowControl/>
        <w:shd w:val="clear" w:color="auto" w:fill="FFFFFF"/>
        <w:spacing w:line="389" w:lineRule="atLeast"/>
        <w:ind w:firstLineChars="200" w:firstLine="480"/>
        <w:jc w:val="left"/>
        <w:rPr>
          <w:rFonts w:ascii="宋体" w:eastAsia="宋体" w:hAnsi="宋体" w:cs="宋体"/>
          <w:kern w:val="0"/>
          <w:sz w:val="24"/>
          <w:szCs w:val="24"/>
        </w:rPr>
      </w:pPr>
      <w:r w:rsidRPr="00000882">
        <w:rPr>
          <w:rFonts w:ascii="宋体" w:eastAsia="宋体" w:hAnsi="宋体" w:cs="宋体"/>
          <w:kern w:val="0"/>
          <w:sz w:val="24"/>
          <w:szCs w:val="24"/>
        </w:rPr>
        <w:t xml:space="preserve">一、采购单位名称： </w:t>
      </w:r>
      <w:r w:rsidR="0006090A" w:rsidRPr="00000882">
        <w:rPr>
          <w:rFonts w:ascii="宋体" w:eastAsia="宋体" w:hAnsi="宋体" w:cs="宋体"/>
          <w:kern w:val="0"/>
          <w:sz w:val="24"/>
          <w:szCs w:val="24"/>
        </w:rPr>
        <w:t>重庆市棋院</w:t>
      </w:r>
      <w:r w:rsidRPr="00000882">
        <w:rPr>
          <w:rFonts w:ascii="宋体" w:eastAsia="宋体" w:hAnsi="宋体" w:cs="宋体"/>
          <w:kern w:val="0"/>
          <w:sz w:val="24"/>
          <w:szCs w:val="24"/>
        </w:rPr>
        <w:t xml:space="preserve">                  </w:t>
      </w:r>
    </w:p>
    <w:p w:rsidR="001C3157" w:rsidRPr="00000882" w:rsidRDefault="00AC0EC4" w:rsidP="00000882">
      <w:pPr>
        <w:snapToGrid w:val="0"/>
        <w:spacing w:line="380" w:lineRule="exact"/>
        <w:ind w:firstLineChars="200" w:firstLine="480"/>
        <w:rPr>
          <w:rFonts w:asciiTheme="minorEastAsia" w:hAnsiTheme="minorEastAsia"/>
          <w:sz w:val="24"/>
          <w:szCs w:val="24"/>
        </w:rPr>
      </w:pPr>
      <w:r w:rsidRPr="00000882">
        <w:rPr>
          <w:rFonts w:asciiTheme="minorEastAsia" w:hAnsiTheme="minorEastAsia"/>
          <w:sz w:val="24"/>
          <w:szCs w:val="24"/>
        </w:rPr>
        <w:t>二、采购项目名称：</w:t>
      </w:r>
      <w:r w:rsidR="001C3157" w:rsidRPr="00000882">
        <w:rPr>
          <w:rFonts w:asciiTheme="minorEastAsia" w:hAnsiTheme="minorEastAsia" w:hint="eastAsia"/>
          <w:sz w:val="24"/>
          <w:szCs w:val="24"/>
        </w:rPr>
        <w:t>《重庆市棋院2019年赛事推介画册》设计</w:t>
      </w:r>
      <w:r w:rsidR="005B4E5E" w:rsidRPr="00000882">
        <w:rPr>
          <w:rFonts w:asciiTheme="minorEastAsia" w:hAnsiTheme="minorEastAsia" w:hint="eastAsia"/>
          <w:sz w:val="24"/>
          <w:szCs w:val="24"/>
        </w:rPr>
        <w:t>编辑</w:t>
      </w:r>
      <w:r w:rsidR="001C3157" w:rsidRPr="00000882">
        <w:rPr>
          <w:rFonts w:asciiTheme="minorEastAsia" w:hAnsiTheme="minorEastAsia" w:hint="eastAsia"/>
          <w:sz w:val="24"/>
          <w:szCs w:val="24"/>
        </w:rPr>
        <w:t>服务采购项目</w:t>
      </w:r>
    </w:p>
    <w:p w:rsidR="009B38E9" w:rsidRPr="00000882" w:rsidRDefault="00AC0EC4" w:rsidP="00000882">
      <w:pPr>
        <w:widowControl/>
        <w:shd w:val="clear" w:color="auto" w:fill="FFFFFF"/>
        <w:spacing w:line="389" w:lineRule="atLeast"/>
        <w:ind w:firstLineChars="200" w:firstLine="480"/>
        <w:rPr>
          <w:rFonts w:ascii="宋体" w:eastAsia="宋体" w:hAnsi="宋体" w:cs="宋体"/>
          <w:kern w:val="0"/>
          <w:sz w:val="24"/>
          <w:szCs w:val="24"/>
        </w:rPr>
      </w:pPr>
      <w:r w:rsidRPr="00000882">
        <w:rPr>
          <w:rFonts w:ascii="宋体" w:eastAsia="宋体" w:hAnsi="宋体" w:cs="宋体"/>
          <w:kern w:val="0"/>
          <w:sz w:val="24"/>
          <w:szCs w:val="24"/>
        </w:rPr>
        <w:t>三、采购</w:t>
      </w:r>
      <w:r w:rsidR="00A83426" w:rsidRPr="00000882">
        <w:rPr>
          <w:rFonts w:ascii="宋体" w:eastAsia="宋体" w:hAnsi="宋体" w:cs="宋体" w:hint="eastAsia"/>
          <w:kern w:val="0"/>
          <w:sz w:val="24"/>
          <w:szCs w:val="24"/>
        </w:rPr>
        <w:t>服务</w:t>
      </w:r>
      <w:r w:rsidRPr="00000882">
        <w:rPr>
          <w:rFonts w:ascii="宋体" w:eastAsia="宋体" w:hAnsi="宋体" w:cs="宋体"/>
          <w:kern w:val="0"/>
          <w:sz w:val="24"/>
          <w:szCs w:val="24"/>
        </w:rPr>
        <w:t>内容：</w:t>
      </w:r>
    </w:p>
    <w:p w:rsidR="00C86F6D" w:rsidRPr="00000882" w:rsidRDefault="00C86F6D" w:rsidP="00000882">
      <w:pPr>
        <w:snapToGrid w:val="0"/>
        <w:spacing w:line="380" w:lineRule="exact"/>
        <w:ind w:firstLineChars="200" w:firstLine="480"/>
        <w:rPr>
          <w:rFonts w:ascii="宋体" w:eastAsia="宋体" w:hAnsi="宋体" w:cs="宋体"/>
          <w:kern w:val="0"/>
          <w:sz w:val="24"/>
          <w:szCs w:val="24"/>
        </w:rPr>
      </w:pPr>
      <w:r w:rsidRPr="00000882">
        <w:rPr>
          <w:rFonts w:asciiTheme="minorEastAsia" w:hAnsiTheme="minorEastAsia" w:hint="eastAsia"/>
          <w:sz w:val="24"/>
          <w:szCs w:val="24"/>
        </w:rPr>
        <w:t>1、</w:t>
      </w:r>
      <w:r w:rsidR="00614D31" w:rsidRPr="00000882">
        <w:rPr>
          <w:rFonts w:asciiTheme="minorEastAsia" w:hAnsiTheme="minorEastAsia" w:hint="eastAsia"/>
          <w:sz w:val="24"/>
          <w:szCs w:val="24"/>
        </w:rPr>
        <w:t>画册设计编辑要求：</w:t>
      </w:r>
      <w:r w:rsidRPr="00000882">
        <w:rPr>
          <w:rFonts w:asciiTheme="minorEastAsia" w:hAnsiTheme="minorEastAsia" w:hint="eastAsia"/>
          <w:sz w:val="24"/>
          <w:szCs w:val="24"/>
        </w:rPr>
        <w:t>大16开、32页，内页28P</w:t>
      </w:r>
      <w:r w:rsidR="00A83426" w:rsidRPr="00000882">
        <w:rPr>
          <w:rFonts w:asciiTheme="minorEastAsia" w:hAnsiTheme="minorEastAsia" w:hint="eastAsia"/>
          <w:sz w:val="24"/>
          <w:szCs w:val="24"/>
        </w:rPr>
        <w:t>的画册设计、</w:t>
      </w:r>
      <w:r w:rsidR="005B4E5E" w:rsidRPr="00000882">
        <w:rPr>
          <w:rFonts w:asciiTheme="minorEastAsia" w:hAnsiTheme="minorEastAsia" w:hint="eastAsia"/>
          <w:sz w:val="24"/>
          <w:szCs w:val="24"/>
        </w:rPr>
        <w:t>编辑</w:t>
      </w:r>
      <w:r w:rsidR="00A83426" w:rsidRPr="00000882">
        <w:rPr>
          <w:rFonts w:asciiTheme="minorEastAsia" w:hAnsiTheme="minorEastAsia" w:hint="eastAsia"/>
          <w:sz w:val="24"/>
          <w:szCs w:val="24"/>
        </w:rPr>
        <w:t>（</w:t>
      </w:r>
      <w:proofErr w:type="gramStart"/>
      <w:r w:rsidR="00A83426" w:rsidRPr="00000882">
        <w:rPr>
          <w:rFonts w:asciiTheme="minorEastAsia" w:hAnsiTheme="minorEastAsia" w:hint="eastAsia"/>
          <w:sz w:val="24"/>
          <w:szCs w:val="24"/>
        </w:rPr>
        <w:t>含资料</w:t>
      </w:r>
      <w:proofErr w:type="gramEnd"/>
      <w:r w:rsidR="00A83426" w:rsidRPr="00000882">
        <w:rPr>
          <w:rFonts w:asciiTheme="minorEastAsia" w:hAnsiTheme="minorEastAsia" w:hint="eastAsia"/>
          <w:sz w:val="24"/>
          <w:szCs w:val="24"/>
        </w:rPr>
        <w:t>收集、整理；内容</w:t>
      </w:r>
      <w:r w:rsidR="005B4E5E" w:rsidRPr="00000882">
        <w:rPr>
          <w:rFonts w:asciiTheme="minorEastAsia" w:hAnsiTheme="minorEastAsia" w:hint="eastAsia"/>
          <w:sz w:val="24"/>
          <w:szCs w:val="24"/>
        </w:rPr>
        <w:t>编辑</w:t>
      </w:r>
      <w:r w:rsidR="00A83426" w:rsidRPr="00000882">
        <w:rPr>
          <w:rFonts w:asciiTheme="minorEastAsia" w:hAnsiTheme="minorEastAsia" w:hint="eastAsia"/>
          <w:sz w:val="24"/>
          <w:szCs w:val="24"/>
        </w:rPr>
        <w:t>设计、排版；封面设计、样稿制作、校对），经我单位确认后提供AI和</w:t>
      </w:r>
      <w:proofErr w:type="spellStart"/>
      <w:r w:rsidR="00A83426" w:rsidRPr="00000882">
        <w:rPr>
          <w:rFonts w:asciiTheme="minorEastAsia" w:hAnsiTheme="minorEastAsia"/>
          <w:sz w:val="24"/>
          <w:szCs w:val="24"/>
        </w:rPr>
        <w:t>CorelD</w:t>
      </w:r>
      <w:r w:rsidR="00A83426" w:rsidRPr="00000882">
        <w:rPr>
          <w:rFonts w:asciiTheme="minorEastAsia" w:hAnsiTheme="minorEastAsia" w:hint="eastAsia"/>
          <w:sz w:val="24"/>
          <w:szCs w:val="24"/>
        </w:rPr>
        <w:t>RAW</w:t>
      </w:r>
      <w:proofErr w:type="spellEnd"/>
      <w:r w:rsidR="00A83426" w:rsidRPr="00000882">
        <w:rPr>
          <w:rFonts w:asciiTheme="minorEastAsia" w:hAnsiTheme="minorEastAsia" w:hint="eastAsia"/>
          <w:sz w:val="24"/>
          <w:szCs w:val="24"/>
        </w:rPr>
        <w:t>(CDR)格式电子档。</w:t>
      </w:r>
      <w:r w:rsidR="00AC0EC4" w:rsidRPr="00000882">
        <w:rPr>
          <w:rFonts w:ascii="宋体" w:eastAsia="宋体" w:hAnsi="宋体" w:cs="宋体"/>
          <w:kern w:val="0"/>
          <w:sz w:val="24"/>
          <w:szCs w:val="24"/>
        </w:rPr>
        <w:t>        </w:t>
      </w:r>
    </w:p>
    <w:p w:rsidR="00C86F6D" w:rsidRPr="00000882" w:rsidRDefault="00C86F6D" w:rsidP="00000882">
      <w:pPr>
        <w:snapToGrid w:val="0"/>
        <w:spacing w:line="380" w:lineRule="exact"/>
        <w:ind w:firstLineChars="200" w:firstLine="480"/>
        <w:rPr>
          <w:rFonts w:asciiTheme="minorEastAsia" w:hAnsiTheme="minorEastAsia"/>
          <w:sz w:val="24"/>
          <w:szCs w:val="24"/>
        </w:rPr>
      </w:pPr>
      <w:r w:rsidRPr="00000882">
        <w:rPr>
          <w:rFonts w:asciiTheme="minorEastAsia" w:hAnsiTheme="minorEastAsia" w:hint="eastAsia"/>
          <w:sz w:val="24"/>
          <w:szCs w:val="24"/>
        </w:rPr>
        <w:t>2、资料收集背景</w:t>
      </w:r>
    </w:p>
    <w:p w:rsidR="00C86F6D" w:rsidRPr="00000882" w:rsidRDefault="00C86F6D" w:rsidP="00000882">
      <w:pPr>
        <w:snapToGrid w:val="0"/>
        <w:spacing w:line="380" w:lineRule="exact"/>
        <w:ind w:firstLineChars="200" w:firstLine="480"/>
        <w:rPr>
          <w:rFonts w:asciiTheme="minorEastAsia" w:hAnsiTheme="minorEastAsia"/>
          <w:sz w:val="24"/>
          <w:szCs w:val="24"/>
        </w:rPr>
      </w:pPr>
      <w:r w:rsidRPr="00000882">
        <w:rPr>
          <w:rFonts w:asciiTheme="minorEastAsia" w:hAnsiTheme="minorEastAsia" w:hint="eastAsia"/>
          <w:sz w:val="24"/>
          <w:szCs w:val="24"/>
        </w:rPr>
        <w:t>为深入贯彻落实党的十九大精神，积极引入社会力量办赛，增加高品质的社会体育赛事供给，促进全民健身和全民健康相融合，同时更好的将市棋院赛事项目对社会各界进行推介展示，现拟设计制作《2019年重庆市棋院赛事推介画册》。</w:t>
      </w:r>
    </w:p>
    <w:p w:rsidR="00C86F6D" w:rsidRPr="00000882" w:rsidRDefault="009379D0" w:rsidP="00392BEF">
      <w:pPr>
        <w:snapToGrid w:val="0"/>
        <w:spacing w:line="380" w:lineRule="exact"/>
        <w:ind w:firstLineChars="200" w:firstLine="480"/>
        <w:rPr>
          <w:rFonts w:asciiTheme="minorEastAsia" w:hAnsiTheme="minorEastAsia"/>
          <w:sz w:val="24"/>
          <w:szCs w:val="24"/>
        </w:rPr>
      </w:pPr>
      <w:r w:rsidRPr="00000882">
        <w:rPr>
          <w:rFonts w:asciiTheme="minorEastAsia" w:hAnsiTheme="minorEastAsia" w:hint="eastAsia"/>
          <w:sz w:val="24"/>
          <w:szCs w:val="24"/>
        </w:rPr>
        <w:t>3</w:t>
      </w:r>
      <w:r w:rsidR="00392BEF">
        <w:rPr>
          <w:rFonts w:asciiTheme="minorEastAsia" w:hAnsiTheme="minorEastAsia" w:hint="eastAsia"/>
          <w:sz w:val="24"/>
          <w:szCs w:val="24"/>
        </w:rPr>
        <w:t>、设计内容包括赛事回顾（</w:t>
      </w:r>
      <w:r w:rsidR="00C86F6D" w:rsidRPr="00000882">
        <w:rPr>
          <w:rFonts w:asciiTheme="minorEastAsia" w:hAnsiTheme="minorEastAsia" w:hint="eastAsia"/>
          <w:sz w:val="24"/>
          <w:szCs w:val="24"/>
        </w:rPr>
        <w:t>2018年棋院赛事项目介绍，包括赛事介绍、精彩图集、媒体宣传、办赛效果等</w:t>
      </w:r>
      <w:r w:rsidR="00392BEF">
        <w:rPr>
          <w:rFonts w:asciiTheme="minorEastAsia" w:hAnsiTheme="minorEastAsia" w:hint="eastAsia"/>
          <w:sz w:val="24"/>
          <w:szCs w:val="24"/>
        </w:rPr>
        <w:t>）和项目推介（</w:t>
      </w:r>
      <w:r w:rsidR="00C86F6D" w:rsidRPr="00000882">
        <w:rPr>
          <w:rFonts w:asciiTheme="minorEastAsia" w:hAnsiTheme="minorEastAsia" w:hint="eastAsia"/>
          <w:sz w:val="24"/>
          <w:szCs w:val="24"/>
        </w:rPr>
        <w:t>2019年棋院赛事项目推介，包括赛事基本信息、赛事类型、预估效果等</w:t>
      </w:r>
      <w:r w:rsidR="00392BEF">
        <w:rPr>
          <w:rFonts w:asciiTheme="minorEastAsia" w:hAnsiTheme="minorEastAsia" w:hint="eastAsia"/>
          <w:sz w:val="24"/>
          <w:szCs w:val="24"/>
        </w:rPr>
        <w:t>）</w:t>
      </w:r>
      <w:r w:rsidR="00C86F6D" w:rsidRPr="00000882">
        <w:rPr>
          <w:rFonts w:asciiTheme="minorEastAsia" w:hAnsiTheme="minorEastAsia" w:hint="eastAsia"/>
          <w:sz w:val="24"/>
          <w:szCs w:val="24"/>
        </w:rPr>
        <w:t>。</w:t>
      </w:r>
    </w:p>
    <w:p w:rsidR="009B38E9" w:rsidRPr="00000882" w:rsidRDefault="00AC0EC4" w:rsidP="00000882">
      <w:pPr>
        <w:snapToGrid w:val="0"/>
        <w:spacing w:line="380" w:lineRule="exact"/>
        <w:ind w:firstLineChars="100" w:firstLine="240"/>
        <w:rPr>
          <w:rFonts w:asciiTheme="minorEastAsia" w:hAnsiTheme="minorEastAsia"/>
          <w:sz w:val="24"/>
          <w:szCs w:val="24"/>
        </w:rPr>
      </w:pPr>
      <w:r w:rsidRPr="00000882">
        <w:rPr>
          <w:rFonts w:asciiTheme="minorEastAsia" w:hAnsiTheme="minorEastAsia"/>
          <w:sz w:val="24"/>
          <w:szCs w:val="24"/>
        </w:rPr>
        <w:t> </w:t>
      </w:r>
      <w:r w:rsidRPr="00000882">
        <w:rPr>
          <w:rFonts w:asciiTheme="minorEastAsia" w:hAnsiTheme="minorEastAsia" w:hint="eastAsia"/>
          <w:sz w:val="24"/>
          <w:szCs w:val="24"/>
        </w:rPr>
        <w:t>最高</w:t>
      </w:r>
      <w:r w:rsidRPr="00000882">
        <w:rPr>
          <w:rFonts w:asciiTheme="minorEastAsia" w:hAnsiTheme="minorEastAsia"/>
          <w:sz w:val="24"/>
          <w:szCs w:val="24"/>
        </w:rPr>
        <w:t>限价</w:t>
      </w:r>
      <w:r w:rsidRPr="00000882">
        <w:rPr>
          <w:rFonts w:asciiTheme="minorEastAsia" w:hAnsiTheme="minorEastAsia" w:hint="eastAsia"/>
          <w:sz w:val="24"/>
          <w:szCs w:val="24"/>
        </w:rPr>
        <w:t>为</w:t>
      </w:r>
      <w:r w:rsidRPr="00000882">
        <w:rPr>
          <w:rFonts w:asciiTheme="minorEastAsia" w:hAnsiTheme="minorEastAsia"/>
          <w:sz w:val="24"/>
          <w:szCs w:val="24"/>
        </w:rPr>
        <w:t>人民币</w:t>
      </w:r>
      <w:r w:rsidR="00C86F6D" w:rsidRPr="00000882">
        <w:rPr>
          <w:rFonts w:asciiTheme="minorEastAsia" w:hAnsiTheme="minorEastAsia" w:hint="eastAsia"/>
          <w:sz w:val="24"/>
          <w:szCs w:val="24"/>
        </w:rPr>
        <w:t>17820</w:t>
      </w:r>
      <w:r w:rsidRPr="00000882">
        <w:rPr>
          <w:rFonts w:asciiTheme="minorEastAsia" w:hAnsiTheme="minorEastAsia"/>
          <w:sz w:val="24"/>
          <w:szCs w:val="24"/>
        </w:rPr>
        <w:t>元</w:t>
      </w:r>
      <w:r w:rsidRPr="00000882">
        <w:rPr>
          <w:rFonts w:asciiTheme="minorEastAsia" w:hAnsiTheme="minorEastAsia" w:hint="eastAsia"/>
          <w:sz w:val="24"/>
          <w:szCs w:val="24"/>
        </w:rPr>
        <w:t>。</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四、投标人资格要求</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合格投标人应首先符合政府采购法第二十二条规定的基本资格条件，同时符合根据该项目特点设置的特定资格条件。</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（一）基本资格条件</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1、具有独立承担民事责任的能力；</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2、具有良好的商业信誉和健全的财务会计制度；</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3、具有履行合同所必须的设备和专业技术能力；</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4、有依法缴纳税收和社会保障资金的良好记录；</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5、参加政府采购活动近三年内，在经营活动中没有重大违法记录，被责令停业或投标资格被取消或财产被管理、冻结的状态。</w:t>
      </w:r>
    </w:p>
    <w:p w:rsidR="00C86F6D" w:rsidRPr="00000882" w:rsidRDefault="00C86F6D">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6、法律、行政法规规定的其他条件</w:t>
      </w:r>
    </w:p>
    <w:p w:rsidR="009B38E9" w:rsidRPr="00000882" w:rsidRDefault="00AC0EC4" w:rsidP="00000882">
      <w:pPr>
        <w:widowControl/>
        <w:shd w:val="clear" w:color="auto" w:fill="FFFFFF"/>
        <w:spacing w:line="389" w:lineRule="atLeast"/>
        <w:ind w:firstLineChars="200" w:firstLine="480"/>
        <w:jc w:val="left"/>
        <w:rPr>
          <w:rFonts w:ascii="宋体" w:eastAsia="宋体" w:hAnsi="宋体" w:cs="宋体"/>
          <w:kern w:val="0"/>
          <w:sz w:val="24"/>
          <w:szCs w:val="24"/>
        </w:rPr>
      </w:pPr>
      <w:r w:rsidRPr="00000882">
        <w:rPr>
          <w:rFonts w:ascii="宋体" w:eastAsia="宋体" w:hAnsi="宋体" w:cs="宋体"/>
          <w:kern w:val="0"/>
          <w:sz w:val="24"/>
          <w:szCs w:val="24"/>
        </w:rPr>
        <w:t>（二）特定资格条件</w:t>
      </w:r>
    </w:p>
    <w:p w:rsidR="00B8265B" w:rsidRPr="00B8265B" w:rsidRDefault="00B8265B" w:rsidP="00B8265B">
      <w:pPr>
        <w:widowControl/>
        <w:shd w:val="clear" w:color="auto" w:fill="FFFFFF"/>
        <w:spacing w:line="389" w:lineRule="atLeast"/>
        <w:ind w:firstLine="480"/>
        <w:jc w:val="left"/>
        <w:rPr>
          <w:rFonts w:ascii="宋体" w:eastAsia="宋体" w:hAnsi="宋体" w:cs="宋体"/>
          <w:color w:val="000000"/>
          <w:kern w:val="0"/>
          <w:sz w:val="24"/>
          <w:szCs w:val="24"/>
        </w:rPr>
      </w:pPr>
      <w:r w:rsidRPr="00000882">
        <w:rPr>
          <w:rFonts w:ascii="宋体" w:eastAsia="宋体" w:hAnsi="宋体" w:cs="宋体" w:hint="eastAsia"/>
          <w:color w:val="000000"/>
          <w:kern w:val="0"/>
          <w:sz w:val="24"/>
          <w:szCs w:val="24"/>
        </w:rPr>
        <w:t>具备广告、策划</w:t>
      </w:r>
      <w:r w:rsidR="005C4DA3" w:rsidRPr="00000882">
        <w:rPr>
          <w:rFonts w:hint="eastAsia"/>
          <w:color w:val="000000"/>
          <w:sz w:val="24"/>
          <w:szCs w:val="24"/>
        </w:rPr>
        <w:t>等资质及经营范围</w:t>
      </w:r>
      <w:r w:rsidRPr="00000882">
        <w:rPr>
          <w:rFonts w:ascii="宋体" w:eastAsia="宋体" w:hAnsi="宋体" w:cs="宋体" w:hint="eastAsia"/>
          <w:color w:val="000000"/>
          <w:kern w:val="0"/>
          <w:sz w:val="24"/>
          <w:szCs w:val="24"/>
        </w:rPr>
        <w:t>的体育文化公司</w:t>
      </w:r>
    </w:p>
    <w:p w:rsidR="009B38E9" w:rsidRPr="00000882" w:rsidRDefault="00AC0EC4" w:rsidP="000647E8">
      <w:pPr>
        <w:widowControl/>
        <w:shd w:val="clear" w:color="auto" w:fill="FFFFFF"/>
        <w:spacing w:line="389" w:lineRule="atLeast"/>
        <w:ind w:firstLineChars="200" w:firstLine="480"/>
        <w:jc w:val="left"/>
        <w:rPr>
          <w:rFonts w:ascii="宋体" w:eastAsia="宋体" w:hAnsi="宋体" w:cs="宋体"/>
          <w:kern w:val="0"/>
          <w:sz w:val="24"/>
          <w:szCs w:val="24"/>
        </w:rPr>
      </w:pPr>
      <w:r w:rsidRPr="00000882">
        <w:rPr>
          <w:rFonts w:ascii="宋体" w:eastAsia="宋体" w:hAnsi="宋体" w:cs="宋体"/>
          <w:kern w:val="0"/>
          <w:sz w:val="24"/>
          <w:szCs w:val="24"/>
        </w:rPr>
        <w:t>五、投标人需报送资料内容（每页须盖鲜章，</w:t>
      </w:r>
      <w:r w:rsidRPr="00000882">
        <w:rPr>
          <w:rFonts w:ascii="宋体" w:eastAsia="宋体" w:hAnsi="宋体" w:cs="宋体" w:hint="eastAsia"/>
          <w:kern w:val="0"/>
          <w:sz w:val="24"/>
          <w:szCs w:val="24"/>
        </w:rPr>
        <w:t>招标文件需</w:t>
      </w:r>
      <w:r w:rsidRPr="00000882">
        <w:rPr>
          <w:rFonts w:ascii="宋体" w:eastAsia="宋体" w:hAnsi="宋体" w:cs="宋体"/>
          <w:kern w:val="0"/>
          <w:sz w:val="24"/>
          <w:szCs w:val="24"/>
        </w:rPr>
        <w:t>密封）：</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（一）资格部分</w:t>
      </w:r>
    </w:p>
    <w:tbl>
      <w:tblPr>
        <w:tblW w:w="8548" w:type="dxa"/>
        <w:tblCellSpacing w:w="15" w:type="dxa"/>
        <w:tblLayout w:type="fixed"/>
        <w:tblCellMar>
          <w:top w:w="15" w:type="dxa"/>
          <w:left w:w="15" w:type="dxa"/>
          <w:bottom w:w="15" w:type="dxa"/>
          <w:right w:w="15" w:type="dxa"/>
        </w:tblCellMar>
        <w:tblLook w:val="04A0"/>
      </w:tblPr>
      <w:tblGrid>
        <w:gridCol w:w="8548"/>
      </w:tblGrid>
      <w:tr w:rsidR="009B38E9" w:rsidRPr="00000882">
        <w:trPr>
          <w:tblCellSpacing w:w="15" w:type="dxa"/>
        </w:trPr>
        <w:tc>
          <w:tcPr>
            <w:tcW w:w="8488" w:type="dxa"/>
            <w:tcMar>
              <w:top w:w="0" w:type="dxa"/>
              <w:left w:w="91" w:type="dxa"/>
              <w:bottom w:w="0" w:type="dxa"/>
              <w:right w:w="91" w:type="dxa"/>
            </w:tcMar>
            <w:vAlign w:val="center"/>
          </w:tcPr>
          <w:p w:rsidR="009B38E9" w:rsidRPr="00000882" w:rsidRDefault="00AC0EC4">
            <w:pPr>
              <w:widowControl/>
              <w:ind w:firstLine="480"/>
              <w:jc w:val="left"/>
              <w:rPr>
                <w:rFonts w:ascii="宋体" w:eastAsia="宋体" w:hAnsi="宋体" w:cs="宋体"/>
                <w:kern w:val="0"/>
                <w:sz w:val="24"/>
                <w:szCs w:val="24"/>
              </w:rPr>
            </w:pPr>
            <w:r w:rsidRPr="00000882">
              <w:rPr>
                <w:rFonts w:ascii="宋体" w:eastAsia="宋体" w:hAnsi="宋体" w:cs="宋体"/>
                <w:kern w:val="0"/>
                <w:sz w:val="24"/>
                <w:szCs w:val="24"/>
              </w:rPr>
              <w:t>1、公司简介、供应商法人营业执照（副本）或事业单位法人证书（副本）或个体工商户营业执照或有效的自然人身份证明、组织机构代码证复印件；</w:t>
            </w:r>
          </w:p>
          <w:p w:rsidR="009B38E9" w:rsidRPr="00000882" w:rsidRDefault="00AC0EC4">
            <w:pPr>
              <w:widowControl/>
              <w:ind w:firstLine="480"/>
              <w:jc w:val="left"/>
              <w:rPr>
                <w:rFonts w:ascii="宋体" w:eastAsia="宋体" w:hAnsi="宋体" w:cs="宋体"/>
                <w:kern w:val="0"/>
                <w:sz w:val="24"/>
                <w:szCs w:val="24"/>
              </w:rPr>
            </w:pPr>
            <w:r w:rsidRPr="00000882">
              <w:rPr>
                <w:rFonts w:ascii="宋体" w:eastAsia="宋体" w:hAnsi="宋体" w:cs="宋体"/>
                <w:kern w:val="0"/>
                <w:sz w:val="24"/>
                <w:szCs w:val="24"/>
              </w:rPr>
              <w:lastRenderedPageBreak/>
              <w:t>2、供应</w:t>
            </w:r>
            <w:proofErr w:type="gramStart"/>
            <w:r w:rsidRPr="00000882">
              <w:rPr>
                <w:rFonts w:ascii="宋体" w:eastAsia="宋体" w:hAnsi="宋体" w:cs="宋体"/>
                <w:kern w:val="0"/>
                <w:sz w:val="24"/>
                <w:szCs w:val="24"/>
              </w:rPr>
              <w:t>商法定</w:t>
            </w:r>
            <w:proofErr w:type="gramEnd"/>
            <w:r w:rsidRPr="00000882">
              <w:rPr>
                <w:rFonts w:ascii="宋体" w:eastAsia="宋体" w:hAnsi="宋体" w:cs="宋体"/>
                <w:kern w:val="0"/>
                <w:sz w:val="24"/>
                <w:szCs w:val="24"/>
              </w:rPr>
              <w:t>代表人身份证明和法定代表人授权代表委托书</w:t>
            </w:r>
            <w:r w:rsidRPr="00000882">
              <w:rPr>
                <w:rFonts w:ascii="宋体" w:eastAsia="宋体" w:hAnsi="宋体" w:cs="宋体" w:hint="eastAsia"/>
                <w:kern w:val="0"/>
                <w:sz w:val="24"/>
                <w:szCs w:val="24"/>
              </w:rPr>
              <w:t>（格式见附件1及附件2）</w:t>
            </w:r>
            <w:r w:rsidRPr="00000882">
              <w:rPr>
                <w:rFonts w:ascii="宋体" w:eastAsia="宋体" w:hAnsi="宋体" w:cs="宋体"/>
                <w:kern w:val="0"/>
                <w:sz w:val="24"/>
                <w:szCs w:val="24"/>
              </w:rPr>
              <w:t>。不具有独立法人的分公司、办事处等分支机构不能参加谈判;</w:t>
            </w:r>
          </w:p>
        </w:tc>
      </w:tr>
      <w:tr w:rsidR="009B38E9" w:rsidRPr="00000882">
        <w:trPr>
          <w:tblCellSpacing w:w="15" w:type="dxa"/>
        </w:trPr>
        <w:tc>
          <w:tcPr>
            <w:tcW w:w="8488" w:type="dxa"/>
            <w:tcMar>
              <w:top w:w="0" w:type="dxa"/>
              <w:left w:w="91" w:type="dxa"/>
              <w:bottom w:w="0" w:type="dxa"/>
              <w:right w:w="91" w:type="dxa"/>
            </w:tcMar>
            <w:vAlign w:val="center"/>
          </w:tcPr>
          <w:p w:rsidR="009B38E9" w:rsidRPr="00000882" w:rsidRDefault="00AC0EC4">
            <w:pPr>
              <w:widowControl/>
              <w:ind w:firstLine="480"/>
              <w:jc w:val="left"/>
              <w:rPr>
                <w:rFonts w:ascii="宋体" w:eastAsia="宋体" w:hAnsi="宋体" w:cs="宋体"/>
                <w:kern w:val="0"/>
                <w:sz w:val="24"/>
                <w:szCs w:val="24"/>
              </w:rPr>
            </w:pPr>
            <w:r w:rsidRPr="00000882">
              <w:rPr>
                <w:rFonts w:ascii="宋体" w:eastAsia="宋体" w:hAnsi="宋体" w:cs="宋体"/>
                <w:kern w:val="0"/>
                <w:sz w:val="24"/>
                <w:szCs w:val="24"/>
              </w:rPr>
              <w:lastRenderedPageBreak/>
              <w:t>3、提供上一年度财务状况报告（表）复印件，本年度新成立的公司提供提交响应文件截止时间前一个月的财务状况报告（表）复印件;</w:t>
            </w:r>
          </w:p>
        </w:tc>
      </w:tr>
      <w:tr w:rsidR="009B38E9" w:rsidRPr="00000882">
        <w:trPr>
          <w:tblCellSpacing w:w="15" w:type="dxa"/>
        </w:trPr>
        <w:tc>
          <w:tcPr>
            <w:tcW w:w="8488" w:type="dxa"/>
            <w:tcMar>
              <w:top w:w="0" w:type="dxa"/>
              <w:left w:w="91" w:type="dxa"/>
              <w:bottom w:w="0" w:type="dxa"/>
              <w:right w:w="91" w:type="dxa"/>
            </w:tcMar>
            <w:vAlign w:val="center"/>
          </w:tcPr>
          <w:p w:rsidR="009B38E9" w:rsidRPr="00000882" w:rsidRDefault="00AC0EC4">
            <w:pPr>
              <w:widowControl/>
              <w:ind w:firstLine="480"/>
              <w:jc w:val="left"/>
              <w:rPr>
                <w:rFonts w:ascii="宋体" w:eastAsia="宋体" w:hAnsi="宋体" w:cs="宋体"/>
                <w:kern w:val="0"/>
                <w:sz w:val="24"/>
                <w:szCs w:val="24"/>
              </w:rPr>
            </w:pPr>
            <w:r w:rsidRPr="00000882">
              <w:rPr>
                <w:rFonts w:ascii="宋体" w:eastAsia="宋体" w:hAnsi="宋体" w:cs="宋体"/>
                <w:kern w:val="0"/>
                <w:sz w:val="24"/>
                <w:szCs w:val="24"/>
              </w:rPr>
              <w:t>4、供应商应提供具有履行合同所必需的设备和专业技术能力的书面声明;</w:t>
            </w:r>
          </w:p>
        </w:tc>
      </w:tr>
      <w:tr w:rsidR="009B38E9" w:rsidRPr="00000882">
        <w:trPr>
          <w:tblCellSpacing w:w="15" w:type="dxa"/>
        </w:trPr>
        <w:tc>
          <w:tcPr>
            <w:tcW w:w="8488" w:type="dxa"/>
            <w:tcMar>
              <w:top w:w="0" w:type="dxa"/>
              <w:left w:w="91" w:type="dxa"/>
              <w:bottom w:w="0" w:type="dxa"/>
              <w:right w:w="91" w:type="dxa"/>
            </w:tcMar>
            <w:vAlign w:val="center"/>
          </w:tcPr>
          <w:p w:rsidR="009B38E9" w:rsidRPr="00000882" w:rsidRDefault="00AC0EC4">
            <w:pPr>
              <w:widowControl/>
              <w:ind w:firstLine="480"/>
              <w:jc w:val="left"/>
              <w:rPr>
                <w:rFonts w:ascii="宋体" w:eastAsia="宋体" w:hAnsi="宋体" w:cs="宋体"/>
                <w:kern w:val="0"/>
                <w:sz w:val="24"/>
                <w:szCs w:val="24"/>
              </w:rPr>
            </w:pPr>
            <w:r w:rsidRPr="00000882">
              <w:rPr>
                <w:rFonts w:ascii="宋体" w:eastAsia="宋体" w:hAnsi="宋体" w:cs="宋体"/>
                <w:kern w:val="0"/>
                <w:sz w:val="24"/>
                <w:szCs w:val="24"/>
              </w:rPr>
              <w:t>5、税务登记证（副本）复印件和社会保险缴纳证明材</w:t>
            </w:r>
            <w:r w:rsidR="001C3157" w:rsidRPr="00000882">
              <w:rPr>
                <w:rFonts w:ascii="宋体" w:eastAsia="宋体" w:hAnsi="宋体" w:cs="宋体" w:hint="eastAsia"/>
                <w:kern w:val="0"/>
                <w:sz w:val="24"/>
                <w:szCs w:val="24"/>
              </w:rPr>
              <w:t>料；</w:t>
            </w:r>
          </w:p>
        </w:tc>
      </w:tr>
      <w:tr w:rsidR="009B38E9" w:rsidRPr="00000882">
        <w:trPr>
          <w:tblCellSpacing w:w="15" w:type="dxa"/>
        </w:trPr>
        <w:tc>
          <w:tcPr>
            <w:tcW w:w="8488" w:type="dxa"/>
            <w:tcMar>
              <w:top w:w="0" w:type="dxa"/>
              <w:left w:w="91" w:type="dxa"/>
              <w:bottom w:w="0" w:type="dxa"/>
              <w:right w:w="91" w:type="dxa"/>
            </w:tcMar>
            <w:vAlign w:val="center"/>
          </w:tcPr>
          <w:p w:rsidR="009B38E9" w:rsidRPr="00000882" w:rsidRDefault="00AC0EC4">
            <w:pPr>
              <w:widowControl/>
              <w:ind w:firstLine="480"/>
              <w:jc w:val="left"/>
              <w:rPr>
                <w:rFonts w:ascii="宋体" w:eastAsia="宋体" w:hAnsi="宋体" w:cs="宋体"/>
                <w:kern w:val="0"/>
                <w:sz w:val="24"/>
                <w:szCs w:val="24"/>
              </w:rPr>
            </w:pPr>
            <w:r w:rsidRPr="00000882">
              <w:rPr>
                <w:rFonts w:ascii="宋体" w:eastAsia="宋体" w:hAnsi="宋体" w:cs="宋体"/>
                <w:kern w:val="0"/>
                <w:sz w:val="24"/>
                <w:szCs w:val="24"/>
              </w:rPr>
              <w:t>6、供应商应提供参加政府采购活动前三年内，在经营活动中没有重大违法记录的书面声明</w:t>
            </w:r>
            <w:r w:rsidRPr="00000882">
              <w:rPr>
                <w:rFonts w:ascii="宋体" w:eastAsia="宋体" w:hAnsi="宋体" w:cs="宋体" w:hint="eastAsia"/>
                <w:kern w:val="0"/>
                <w:sz w:val="24"/>
                <w:szCs w:val="24"/>
              </w:rPr>
              <w:t>（格式见附件3）</w:t>
            </w:r>
            <w:r w:rsidRPr="00000882">
              <w:rPr>
                <w:rFonts w:ascii="宋体" w:eastAsia="宋体" w:hAnsi="宋体" w:cs="宋体"/>
                <w:kern w:val="0"/>
                <w:sz w:val="24"/>
                <w:szCs w:val="24"/>
              </w:rPr>
              <w:t>。</w:t>
            </w:r>
          </w:p>
        </w:tc>
      </w:tr>
    </w:tbl>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（二）经济部分</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1、 投标报价：</w:t>
      </w:r>
      <w:r w:rsidR="001C3157" w:rsidRPr="00000882">
        <w:rPr>
          <w:rFonts w:ascii="宋体" w:eastAsia="宋体" w:hAnsi="宋体" w:cs="宋体" w:hint="eastAsia"/>
          <w:kern w:val="0"/>
          <w:sz w:val="24"/>
          <w:szCs w:val="24"/>
        </w:rPr>
        <w:t>画册资料收集</w:t>
      </w:r>
      <w:r w:rsidR="005B4E5E" w:rsidRPr="00000882">
        <w:rPr>
          <w:rFonts w:ascii="宋体" w:eastAsia="宋体" w:hAnsi="宋体" w:cs="宋体" w:hint="eastAsia"/>
          <w:kern w:val="0"/>
          <w:sz w:val="24"/>
          <w:szCs w:val="24"/>
        </w:rPr>
        <w:t>设计编辑</w:t>
      </w:r>
      <w:r w:rsidRPr="00000882">
        <w:rPr>
          <w:rFonts w:ascii="宋体" w:eastAsia="宋体" w:hAnsi="宋体" w:cs="宋体"/>
          <w:kern w:val="0"/>
          <w:sz w:val="24"/>
          <w:szCs w:val="24"/>
        </w:rPr>
        <w:t>报价</w:t>
      </w:r>
      <w:r w:rsidRPr="00000882">
        <w:rPr>
          <w:rFonts w:ascii="宋体" w:eastAsia="宋体" w:hAnsi="宋体" w:cs="宋体" w:hint="eastAsia"/>
          <w:kern w:val="0"/>
          <w:sz w:val="24"/>
          <w:szCs w:val="24"/>
        </w:rPr>
        <w:t>（格式见附件4）</w:t>
      </w:r>
      <w:r w:rsidRPr="00000882">
        <w:rPr>
          <w:rFonts w:ascii="宋体" w:eastAsia="宋体" w:hAnsi="宋体" w:cs="宋体"/>
          <w:kern w:val="0"/>
          <w:sz w:val="24"/>
          <w:szCs w:val="24"/>
        </w:rPr>
        <w:t>；</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2、注意事项：所报单价为不能更改的闭口价</w:t>
      </w:r>
      <w:r w:rsidR="00A82736" w:rsidRPr="00000882">
        <w:rPr>
          <w:rFonts w:ascii="宋体" w:eastAsia="宋体" w:hAnsi="宋体" w:cs="宋体" w:hint="eastAsia"/>
          <w:kern w:val="0"/>
          <w:sz w:val="24"/>
          <w:szCs w:val="24"/>
        </w:rPr>
        <w:t>，</w:t>
      </w:r>
      <w:r w:rsidRPr="00000882">
        <w:rPr>
          <w:rFonts w:ascii="宋体" w:eastAsia="宋体" w:hAnsi="宋体" w:cs="宋体"/>
          <w:kern w:val="0"/>
          <w:sz w:val="24"/>
          <w:szCs w:val="24"/>
        </w:rPr>
        <w:t>报价文件中的大写金额和小写金额不一致的，以大写金额为准；总价金额与单价汇总金额不一致的，以单价金额计算结果为准。</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（三）技术部分</w:t>
      </w:r>
    </w:p>
    <w:p w:rsidR="009B38E9" w:rsidRDefault="00170F44">
      <w:pPr>
        <w:widowControl/>
        <w:shd w:val="clear" w:color="auto" w:fill="FFFFFF"/>
        <w:spacing w:line="389"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614D31" w:rsidRPr="00000882">
        <w:rPr>
          <w:rFonts w:ascii="宋体" w:eastAsia="宋体" w:hAnsi="宋体" w:cs="宋体" w:hint="eastAsia"/>
          <w:kern w:val="0"/>
          <w:sz w:val="24"/>
          <w:szCs w:val="24"/>
        </w:rPr>
        <w:t>投标人需</w:t>
      </w:r>
      <w:r w:rsidR="00AC0EC4" w:rsidRPr="00000882">
        <w:rPr>
          <w:rFonts w:ascii="宋体" w:eastAsia="宋体" w:hAnsi="宋体" w:cs="宋体" w:hint="eastAsia"/>
          <w:kern w:val="0"/>
          <w:sz w:val="24"/>
          <w:szCs w:val="24"/>
        </w:rPr>
        <w:t>提供</w:t>
      </w:r>
      <w:r w:rsidR="009379D0" w:rsidRPr="00000882">
        <w:rPr>
          <w:rFonts w:ascii="宋体" w:eastAsia="宋体" w:hAnsi="宋体" w:cs="宋体" w:hint="eastAsia"/>
          <w:kern w:val="0"/>
          <w:sz w:val="24"/>
          <w:szCs w:val="24"/>
        </w:rPr>
        <w:t>画册设计方案</w:t>
      </w:r>
    </w:p>
    <w:p w:rsidR="00170F44" w:rsidRPr="00000882" w:rsidRDefault="00170F44">
      <w:pPr>
        <w:widowControl/>
        <w:shd w:val="clear" w:color="auto" w:fill="FFFFFF"/>
        <w:spacing w:line="389" w:lineRule="atLeast"/>
        <w:ind w:firstLine="480"/>
        <w:jc w:val="left"/>
        <w:rPr>
          <w:rFonts w:asciiTheme="minorEastAsia" w:hAnsiTheme="minorEastAsia"/>
          <w:sz w:val="24"/>
          <w:szCs w:val="24"/>
        </w:rPr>
      </w:pPr>
      <w:r>
        <w:rPr>
          <w:rFonts w:ascii="宋体" w:eastAsia="宋体" w:hAnsi="宋体" w:cs="宋体" w:hint="eastAsia"/>
          <w:kern w:val="0"/>
          <w:sz w:val="24"/>
          <w:szCs w:val="24"/>
        </w:rPr>
        <w:t>2、投标人根据画册内容设计构思，提供画册封面设计样稿</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（四）商务部分</w:t>
      </w:r>
    </w:p>
    <w:p w:rsidR="009379D0"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业绩证明：投标人</w:t>
      </w:r>
      <w:r w:rsidRPr="00000882">
        <w:rPr>
          <w:rFonts w:ascii="宋体" w:eastAsia="宋体" w:hAnsi="宋体" w:cs="宋体" w:hint="eastAsia"/>
          <w:kern w:val="0"/>
          <w:sz w:val="24"/>
          <w:szCs w:val="24"/>
        </w:rPr>
        <w:t>需</w:t>
      </w:r>
      <w:r w:rsidR="00614D31" w:rsidRPr="00000882">
        <w:rPr>
          <w:rFonts w:ascii="宋体" w:eastAsia="宋体" w:hAnsi="宋体" w:cs="宋体" w:hint="eastAsia"/>
          <w:kern w:val="0"/>
          <w:sz w:val="24"/>
          <w:szCs w:val="24"/>
        </w:rPr>
        <w:t>提供</w:t>
      </w:r>
      <w:r w:rsidR="009379D0" w:rsidRPr="00000882">
        <w:rPr>
          <w:rFonts w:ascii="宋体" w:eastAsia="宋体" w:hAnsi="宋体" w:cs="宋体" w:hint="eastAsia"/>
          <w:kern w:val="0"/>
          <w:sz w:val="24"/>
          <w:szCs w:val="24"/>
        </w:rPr>
        <w:t>201</w:t>
      </w:r>
      <w:r w:rsidR="00170F44">
        <w:rPr>
          <w:rFonts w:ascii="宋体" w:eastAsia="宋体" w:hAnsi="宋体" w:cs="宋体" w:hint="eastAsia"/>
          <w:kern w:val="0"/>
          <w:sz w:val="24"/>
          <w:szCs w:val="24"/>
        </w:rPr>
        <w:t>6年至今</w:t>
      </w:r>
      <w:r w:rsidR="009379D0" w:rsidRPr="00000882">
        <w:rPr>
          <w:rFonts w:ascii="宋体" w:eastAsia="宋体" w:hAnsi="宋体" w:cs="宋体" w:hint="eastAsia"/>
          <w:kern w:val="0"/>
          <w:sz w:val="24"/>
          <w:szCs w:val="24"/>
        </w:rPr>
        <w:t>制作</w:t>
      </w:r>
      <w:r w:rsidR="00614D31" w:rsidRPr="00000882">
        <w:rPr>
          <w:rFonts w:ascii="宋体" w:eastAsia="宋体" w:hAnsi="宋体" w:cs="宋体" w:hint="eastAsia"/>
          <w:kern w:val="0"/>
          <w:sz w:val="24"/>
          <w:szCs w:val="24"/>
        </w:rPr>
        <w:t>的</w:t>
      </w:r>
      <w:r w:rsidR="009379D0" w:rsidRPr="00000882">
        <w:rPr>
          <w:rFonts w:ascii="宋体" w:eastAsia="宋体" w:hAnsi="宋体" w:cs="宋体" w:hint="eastAsia"/>
          <w:kern w:val="0"/>
          <w:sz w:val="24"/>
          <w:szCs w:val="24"/>
        </w:rPr>
        <w:t>体育</w:t>
      </w:r>
      <w:r w:rsidR="00B8265B" w:rsidRPr="00000882">
        <w:rPr>
          <w:rFonts w:ascii="宋体" w:eastAsia="宋体" w:hAnsi="宋体" w:cs="宋体" w:hint="eastAsia"/>
          <w:kern w:val="0"/>
          <w:sz w:val="24"/>
          <w:szCs w:val="24"/>
        </w:rPr>
        <w:t>行业</w:t>
      </w:r>
      <w:r w:rsidR="009379D0" w:rsidRPr="00000882">
        <w:rPr>
          <w:rFonts w:ascii="宋体" w:eastAsia="宋体" w:hAnsi="宋体" w:cs="宋体" w:hint="eastAsia"/>
          <w:kern w:val="0"/>
          <w:sz w:val="24"/>
          <w:szCs w:val="24"/>
        </w:rPr>
        <w:t>宣传画册证明</w:t>
      </w:r>
    </w:p>
    <w:p w:rsidR="0068787A"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（注：需提供证明材料复印件并</w:t>
      </w:r>
      <w:proofErr w:type="gramStart"/>
      <w:r w:rsidRPr="00000882">
        <w:rPr>
          <w:rFonts w:ascii="宋体" w:eastAsia="宋体" w:hAnsi="宋体" w:cs="宋体" w:hint="eastAsia"/>
          <w:kern w:val="0"/>
          <w:sz w:val="24"/>
          <w:szCs w:val="24"/>
        </w:rPr>
        <w:t>加盖鲜章</w:t>
      </w:r>
      <w:proofErr w:type="gramEnd"/>
      <w:r w:rsidR="0068787A" w:rsidRPr="00000882">
        <w:rPr>
          <w:rFonts w:ascii="宋体" w:eastAsia="宋体" w:hAnsi="宋体" w:cs="宋体" w:hint="eastAsia"/>
          <w:kern w:val="0"/>
          <w:sz w:val="24"/>
          <w:szCs w:val="24"/>
        </w:rPr>
        <w:t>)</w:t>
      </w:r>
    </w:p>
    <w:p w:rsidR="00170F44" w:rsidRDefault="00AC0EC4" w:rsidP="00170F4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注意事项：上述材料须档案袋密封，封口处须加盖投标人公章。（不按规定制作或密封，为无效报价）。</w:t>
      </w:r>
    </w:p>
    <w:p w:rsidR="00705346" w:rsidRPr="00705346" w:rsidRDefault="00705346" w:rsidP="00170F44">
      <w:pPr>
        <w:widowControl/>
        <w:shd w:val="clear" w:color="auto" w:fill="FFFFFF"/>
        <w:spacing w:line="389" w:lineRule="atLeast"/>
        <w:ind w:firstLine="480"/>
        <w:jc w:val="left"/>
        <w:rPr>
          <w:rFonts w:ascii="宋体" w:eastAsia="宋体" w:hAnsi="宋体" w:cs="宋体"/>
          <w:kern w:val="0"/>
          <w:sz w:val="24"/>
          <w:szCs w:val="24"/>
        </w:rPr>
      </w:pPr>
      <w:r w:rsidRPr="00705346">
        <w:rPr>
          <w:rFonts w:hAnsi="宋体" w:hint="eastAsia"/>
          <w:kern w:val="0"/>
          <w:sz w:val="24"/>
          <w:szCs w:val="24"/>
        </w:rPr>
        <w:t>六、发放</w:t>
      </w:r>
      <w:r>
        <w:rPr>
          <w:rFonts w:hAnsi="宋体" w:hint="eastAsia"/>
          <w:kern w:val="0"/>
          <w:sz w:val="24"/>
          <w:szCs w:val="24"/>
        </w:rPr>
        <w:t>竞争性必选文件</w:t>
      </w:r>
      <w:r w:rsidRPr="00705346">
        <w:rPr>
          <w:rFonts w:hAnsi="宋体" w:hint="eastAsia"/>
          <w:kern w:val="0"/>
          <w:sz w:val="24"/>
          <w:szCs w:val="24"/>
        </w:rPr>
        <w:t>日期</w:t>
      </w:r>
      <w:r w:rsidRPr="00705346">
        <w:rPr>
          <w:rFonts w:hAnsi="宋体" w:hint="eastAsia"/>
          <w:kern w:val="0"/>
          <w:sz w:val="24"/>
          <w:szCs w:val="24"/>
        </w:rPr>
        <w:t>:</w:t>
      </w:r>
      <w:r w:rsidRPr="005C6727">
        <w:rPr>
          <w:rFonts w:ascii="宋体" w:eastAsia="宋体" w:hAnsi="宋体" w:cs="宋体" w:hint="eastAsia"/>
          <w:kern w:val="0"/>
          <w:sz w:val="24"/>
          <w:szCs w:val="24"/>
        </w:rPr>
        <w:t xml:space="preserve">  2018 年 11月 7日</w:t>
      </w:r>
    </w:p>
    <w:p w:rsidR="00EE2D46" w:rsidRPr="005C6727" w:rsidRDefault="00705346" w:rsidP="00EE2D46">
      <w:pPr>
        <w:widowControl/>
        <w:shd w:val="clear" w:color="auto" w:fill="FFFFFF"/>
        <w:spacing w:line="389"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七</w:t>
      </w:r>
      <w:r w:rsidR="00AC0EC4" w:rsidRPr="00000882">
        <w:rPr>
          <w:rFonts w:ascii="宋体" w:eastAsia="宋体" w:hAnsi="宋体" w:cs="宋体"/>
          <w:kern w:val="0"/>
          <w:sz w:val="24"/>
          <w:szCs w:val="24"/>
        </w:rPr>
        <w:t>、</w:t>
      </w:r>
      <w:r w:rsidR="00A83426" w:rsidRPr="00000882">
        <w:rPr>
          <w:rFonts w:ascii="宋体" w:eastAsia="宋体" w:hAnsi="宋体" w:cs="宋体" w:hint="eastAsia"/>
          <w:kern w:val="0"/>
          <w:sz w:val="24"/>
          <w:szCs w:val="24"/>
        </w:rPr>
        <w:t>交货时间：</w:t>
      </w:r>
      <w:r w:rsidR="00A83426" w:rsidRPr="005C6727">
        <w:rPr>
          <w:rFonts w:ascii="宋体" w:eastAsia="宋体" w:hAnsi="宋体" w:cs="宋体" w:hint="eastAsia"/>
          <w:kern w:val="0"/>
          <w:sz w:val="24"/>
          <w:szCs w:val="24"/>
        </w:rPr>
        <w:t>2018年11月2</w:t>
      </w:r>
      <w:r w:rsidR="00AA7A8B" w:rsidRPr="005C6727">
        <w:rPr>
          <w:rFonts w:ascii="宋体" w:eastAsia="宋体" w:hAnsi="宋体" w:cs="宋体" w:hint="eastAsia"/>
          <w:kern w:val="0"/>
          <w:sz w:val="24"/>
          <w:szCs w:val="24"/>
        </w:rPr>
        <w:t>2</w:t>
      </w:r>
      <w:r w:rsidR="00A83426" w:rsidRPr="005C6727">
        <w:rPr>
          <w:rFonts w:ascii="宋体" w:eastAsia="宋体" w:hAnsi="宋体" w:cs="宋体" w:hint="eastAsia"/>
          <w:kern w:val="0"/>
          <w:sz w:val="24"/>
          <w:szCs w:val="24"/>
        </w:rPr>
        <w:t>日之前</w:t>
      </w:r>
    </w:p>
    <w:p w:rsidR="009B38E9" w:rsidRPr="00000882" w:rsidRDefault="00705346">
      <w:pPr>
        <w:widowControl/>
        <w:shd w:val="clear" w:color="auto" w:fill="FFFFFF"/>
        <w:spacing w:line="389"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八</w:t>
      </w:r>
      <w:r w:rsidR="00AC0EC4" w:rsidRPr="00000882">
        <w:rPr>
          <w:rFonts w:ascii="宋体" w:eastAsia="宋体" w:hAnsi="宋体" w:cs="宋体"/>
          <w:kern w:val="0"/>
          <w:sz w:val="24"/>
          <w:szCs w:val="24"/>
        </w:rPr>
        <w:t>、付款方式：</w:t>
      </w:r>
      <w:r w:rsidR="00AC0EC4" w:rsidRPr="00000882">
        <w:rPr>
          <w:rFonts w:ascii="宋体" w:eastAsia="宋体" w:hAnsi="宋体" w:cs="宋体" w:hint="eastAsia"/>
          <w:kern w:val="0"/>
          <w:sz w:val="24"/>
          <w:szCs w:val="24"/>
        </w:rPr>
        <w:t>采购方验收后</w:t>
      </w:r>
      <w:r w:rsidR="00AC0EC4" w:rsidRPr="00000882">
        <w:rPr>
          <w:rFonts w:ascii="宋体" w:eastAsia="宋体" w:hAnsi="宋体" w:cs="宋体"/>
          <w:kern w:val="0"/>
          <w:sz w:val="24"/>
          <w:szCs w:val="24"/>
        </w:rPr>
        <w:t>十个工作日内支付</w:t>
      </w:r>
      <w:r w:rsidR="00EE2D46" w:rsidRPr="00000882">
        <w:rPr>
          <w:rFonts w:ascii="宋体" w:eastAsia="宋体" w:hAnsi="宋体" w:cs="宋体" w:hint="eastAsia"/>
          <w:kern w:val="0"/>
          <w:sz w:val="24"/>
          <w:szCs w:val="24"/>
        </w:rPr>
        <w:t>全款</w:t>
      </w:r>
      <w:r w:rsidR="00AC0EC4" w:rsidRPr="00000882">
        <w:rPr>
          <w:rFonts w:ascii="宋体" w:eastAsia="宋体" w:hAnsi="宋体" w:cs="宋体"/>
          <w:kern w:val="0"/>
          <w:sz w:val="24"/>
          <w:szCs w:val="24"/>
        </w:rPr>
        <w:t>。</w:t>
      </w:r>
    </w:p>
    <w:p w:rsidR="009B38E9" w:rsidRPr="00000882" w:rsidRDefault="00705346">
      <w:pPr>
        <w:widowControl/>
        <w:shd w:val="clear" w:color="auto" w:fill="FFFFFF"/>
        <w:spacing w:line="389"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九</w:t>
      </w:r>
      <w:r w:rsidR="00AC0EC4" w:rsidRPr="00000882">
        <w:rPr>
          <w:rFonts w:ascii="宋体" w:eastAsia="宋体" w:hAnsi="宋体" w:cs="宋体"/>
          <w:kern w:val="0"/>
          <w:sz w:val="24"/>
          <w:szCs w:val="24"/>
        </w:rPr>
        <w:t xml:space="preserve">、报送资料时间、地点：2018年 </w:t>
      </w:r>
      <w:r w:rsidR="00A82736" w:rsidRPr="00000882">
        <w:rPr>
          <w:rFonts w:ascii="宋体" w:eastAsia="宋体" w:hAnsi="宋体" w:cs="宋体" w:hint="eastAsia"/>
          <w:kern w:val="0"/>
          <w:sz w:val="24"/>
          <w:szCs w:val="24"/>
        </w:rPr>
        <w:t>11</w:t>
      </w:r>
      <w:r w:rsidR="00AC0EC4" w:rsidRPr="00000882">
        <w:rPr>
          <w:rFonts w:ascii="宋体" w:eastAsia="宋体" w:hAnsi="宋体" w:cs="宋体"/>
          <w:kern w:val="0"/>
          <w:sz w:val="24"/>
          <w:szCs w:val="24"/>
        </w:rPr>
        <w:t xml:space="preserve"> 月</w:t>
      </w:r>
      <w:r>
        <w:rPr>
          <w:rFonts w:ascii="宋体" w:eastAsia="宋体" w:hAnsi="宋体" w:cs="宋体" w:hint="eastAsia"/>
          <w:kern w:val="0"/>
          <w:sz w:val="24"/>
          <w:szCs w:val="24"/>
        </w:rPr>
        <w:t>12</w:t>
      </w:r>
      <w:r w:rsidR="00AC0EC4" w:rsidRPr="00000882">
        <w:rPr>
          <w:rFonts w:ascii="宋体" w:eastAsia="宋体" w:hAnsi="宋体" w:cs="宋体"/>
          <w:kern w:val="0"/>
          <w:sz w:val="24"/>
          <w:szCs w:val="24"/>
        </w:rPr>
        <w:t>日</w:t>
      </w:r>
      <w:r>
        <w:rPr>
          <w:rFonts w:ascii="宋体" w:eastAsia="宋体" w:hAnsi="宋体" w:cs="宋体" w:hint="eastAsia"/>
          <w:kern w:val="0"/>
          <w:sz w:val="24"/>
          <w:szCs w:val="24"/>
        </w:rPr>
        <w:t>10</w:t>
      </w:r>
      <w:r w:rsidR="00B8265B" w:rsidRPr="00000882">
        <w:rPr>
          <w:rFonts w:ascii="宋体" w:eastAsia="宋体" w:hAnsi="宋体" w:cs="宋体" w:hint="eastAsia"/>
          <w:kern w:val="0"/>
          <w:sz w:val="24"/>
          <w:szCs w:val="24"/>
        </w:rPr>
        <w:t>:</w:t>
      </w:r>
      <w:r w:rsidR="009379D0" w:rsidRPr="00000882">
        <w:rPr>
          <w:rFonts w:ascii="宋体" w:eastAsia="宋体" w:hAnsi="宋体" w:cs="宋体" w:hint="eastAsia"/>
          <w:kern w:val="0"/>
          <w:sz w:val="24"/>
          <w:szCs w:val="24"/>
        </w:rPr>
        <w:t>00</w:t>
      </w:r>
      <w:r w:rsidR="00AC0EC4" w:rsidRPr="00000882">
        <w:rPr>
          <w:rFonts w:ascii="宋体" w:eastAsia="宋体" w:hAnsi="宋体" w:cs="宋体"/>
          <w:kern w:val="0"/>
          <w:sz w:val="24"/>
          <w:szCs w:val="24"/>
        </w:rPr>
        <w:t>截止（北京时间）。</w:t>
      </w:r>
      <w:r w:rsidR="0006090A" w:rsidRPr="00000882">
        <w:rPr>
          <w:rFonts w:ascii="宋体" w:eastAsia="宋体" w:hAnsi="宋体" w:cs="宋体"/>
          <w:kern w:val="0"/>
          <w:sz w:val="24"/>
          <w:szCs w:val="24"/>
        </w:rPr>
        <w:t>重庆市</w:t>
      </w:r>
      <w:proofErr w:type="gramStart"/>
      <w:r w:rsidR="0006090A" w:rsidRPr="00000882">
        <w:rPr>
          <w:rFonts w:ascii="宋体" w:eastAsia="宋体" w:hAnsi="宋体" w:cs="宋体"/>
          <w:kern w:val="0"/>
          <w:sz w:val="24"/>
          <w:szCs w:val="24"/>
        </w:rPr>
        <w:t>棋院</w:t>
      </w:r>
      <w:r w:rsidR="00AC0EC4" w:rsidRPr="00000882">
        <w:rPr>
          <w:rFonts w:ascii="宋体" w:eastAsia="宋体" w:hAnsi="宋体" w:cs="宋体" w:hint="eastAsia"/>
          <w:kern w:val="0"/>
          <w:sz w:val="24"/>
          <w:szCs w:val="24"/>
        </w:rPr>
        <w:t>物</w:t>
      </w:r>
      <w:proofErr w:type="gramEnd"/>
      <w:r w:rsidR="00AC0EC4" w:rsidRPr="00000882">
        <w:rPr>
          <w:rFonts w:ascii="宋体" w:eastAsia="宋体" w:hAnsi="宋体" w:cs="宋体" w:hint="eastAsia"/>
          <w:kern w:val="0"/>
          <w:sz w:val="24"/>
          <w:szCs w:val="24"/>
        </w:rPr>
        <w:t>管科</w:t>
      </w:r>
    </w:p>
    <w:p w:rsidR="009B38E9" w:rsidRPr="00000882" w:rsidRDefault="00705346">
      <w:pPr>
        <w:widowControl/>
        <w:shd w:val="clear" w:color="auto" w:fill="FFFFFF"/>
        <w:spacing w:line="389"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十</w:t>
      </w:r>
      <w:r w:rsidR="00AC0EC4" w:rsidRPr="00000882">
        <w:rPr>
          <w:rFonts w:ascii="宋体" w:eastAsia="宋体" w:hAnsi="宋体" w:cs="宋体"/>
          <w:kern w:val="0"/>
          <w:sz w:val="24"/>
          <w:szCs w:val="24"/>
        </w:rPr>
        <w:t xml:space="preserve">、开标时间及地点：2018年 </w:t>
      </w:r>
      <w:r w:rsidR="00AA7A8B" w:rsidRPr="00000882">
        <w:rPr>
          <w:rFonts w:ascii="宋体" w:eastAsia="宋体" w:hAnsi="宋体" w:cs="宋体" w:hint="eastAsia"/>
          <w:kern w:val="0"/>
          <w:sz w:val="24"/>
          <w:szCs w:val="24"/>
        </w:rPr>
        <w:t>11</w:t>
      </w:r>
      <w:r w:rsidR="00AC0EC4" w:rsidRPr="00000882">
        <w:rPr>
          <w:rFonts w:ascii="宋体" w:eastAsia="宋体" w:hAnsi="宋体" w:cs="宋体"/>
          <w:kern w:val="0"/>
          <w:sz w:val="24"/>
          <w:szCs w:val="24"/>
        </w:rPr>
        <w:t xml:space="preserve">月 </w:t>
      </w:r>
      <w:r>
        <w:rPr>
          <w:rFonts w:ascii="宋体" w:eastAsia="宋体" w:hAnsi="宋体" w:cs="宋体" w:hint="eastAsia"/>
          <w:kern w:val="0"/>
          <w:sz w:val="24"/>
          <w:szCs w:val="24"/>
        </w:rPr>
        <w:t>12</w:t>
      </w:r>
      <w:r w:rsidR="00AC0EC4" w:rsidRPr="00000882">
        <w:rPr>
          <w:rFonts w:ascii="宋体" w:eastAsia="宋体" w:hAnsi="宋体" w:cs="宋体"/>
          <w:kern w:val="0"/>
          <w:sz w:val="24"/>
          <w:szCs w:val="24"/>
        </w:rPr>
        <w:t>日</w:t>
      </w:r>
      <w:r>
        <w:rPr>
          <w:rFonts w:ascii="宋体" w:eastAsia="宋体" w:hAnsi="宋体" w:cs="宋体" w:hint="eastAsia"/>
          <w:kern w:val="0"/>
          <w:sz w:val="24"/>
          <w:szCs w:val="24"/>
        </w:rPr>
        <w:t>10</w:t>
      </w:r>
      <w:r w:rsidR="009379D0" w:rsidRPr="00000882">
        <w:rPr>
          <w:rFonts w:ascii="宋体" w:eastAsia="宋体" w:hAnsi="宋体" w:cs="宋体" w:hint="eastAsia"/>
          <w:kern w:val="0"/>
          <w:sz w:val="24"/>
          <w:szCs w:val="24"/>
        </w:rPr>
        <w:t>:00</w:t>
      </w:r>
      <w:r w:rsidR="00AC0EC4" w:rsidRPr="00000882">
        <w:rPr>
          <w:rFonts w:ascii="宋体" w:eastAsia="宋体" w:hAnsi="宋体" w:cs="宋体"/>
          <w:kern w:val="0"/>
          <w:sz w:val="24"/>
          <w:szCs w:val="24"/>
        </w:rPr>
        <w:t>，</w:t>
      </w:r>
      <w:r w:rsidR="0006090A" w:rsidRPr="00000882">
        <w:rPr>
          <w:rFonts w:ascii="宋体" w:eastAsia="宋体" w:hAnsi="宋体" w:cs="宋体"/>
          <w:kern w:val="0"/>
          <w:sz w:val="24"/>
          <w:szCs w:val="24"/>
        </w:rPr>
        <w:t>重庆市棋院</w:t>
      </w:r>
      <w:r w:rsidR="00AC0EC4" w:rsidRPr="00000882">
        <w:rPr>
          <w:rFonts w:ascii="宋体" w:eastAsia="宋体" w:hAnsi="宋体" w:cs="宋体" w:hint="eastAsia"/>
          <w:kern w:val="0"/>
          <w:sz w:val="24"/>
          <w:szCs w:val="24"/>
        </w:rPr>
        <w:t>大会议室</w:t>
      </w:r>
    </w:p>
    <w:p w:rsidR="00A82736" w:rsidRPr="00000882" w:rsidRDefault="00705346">
      <w:pPr>
        <w:widowControl/>
        <w:shd w:val="clear" w:color="auto" w:fill="FFFFFF"/>
        <w:spacing w:line="389"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十一</w:t>
      </w:r>
      <w:r w:rsidR="00AC0EC4" w:rsidRPr="00000882">
        <w:rPr>
          <w:rFonts w:ascii="宋体" w:eastAsia="宋体" w:hAnsi="宋体" w:cs="宋体"/>
          <w:kern w:val="0"/>
          <w:sz w:val="24"/>
          <w:szCs w:val="24"/>
        </w:rPr>
        <w:t>、评标方法及标准：</w:t>
      </w:r>
      <w:r w:rsidR="00AC0EC4" w:rsidRPr="00000882">
        <w:rPr>
          <w:rFonts w:ascii="宋体" w:eastAsia="宋体" w:hAnsi="宋体" w:cs="宋体" w:hint="eastAsia"/>
          <w:kern w:val="0"/>
          <w:sz w:val="24"/>
          <w:szCs w:val="24"/>
        </w:rPr>
        <w:t>由评标委员会根据投标文件</w:t>
      </w:r>
      <w:r w:rsidR="00AC0EC4" w:rsidRPr="00000882">
        <w:rPr>
          <w:rFonts w:ascii="宋体" w:eastAsia="宋体" w:hAnsi="宋体" w:cs="宋体"/>
          <w:kern w:val="0"/>
          <w:sz w:val="24"/>
          <w:szCs w:val="24"/>
        </w:rPr>
        <w:t>，参与评标，最终由综合评分确定中标方。评标标准</w:t>
      </w:r>
      <w:r w:rsidR="00AC0EC4" w:rsidRPr="00000882">
        <w:rPr>
          <w:rFonts w:ascii="宋体" w:eastAsia="宋体" w:hAnsi="宋体" w:cs="宋体" w:hint="eastAsia"/>
          <w:kern w:val="0"/>
          <w:sz w:val="24"/>
          <w:szCs w:val="24"/>
        </w:rPr>
        <w:t>如下：</w:t>
      </w:r>
      <w:r w:rsidR="00AC0EC4" w:rsidRPr="00000882">
        <w:rPr>
          <w:rFonts w:ascii="宋体" w:eastAsia="宋体" w:hAnsi="宋体" w:cs="宋体"/>
          <w:kern w:val="0"/>
          <w:sz w:val="24"/>
          <w:szCs w:val="24"/>
        </w:rPr>
        <w:t>                  </w:t>
      </w:r>
    </w:p>
    <w:p w:rsidR="00A82736" w:rsidRDefault="00A82736">
      <w:pPr>
        <w:widowControl/>
        <w:shd w:val="clear" w:color="auto" w:fill="FFFFFF"/>
        <w:spacing w:line="389" w:lineRule="atLeast"/>
        <w:ind w:firstLine="480"/>
        <w:jc w:val="left"/>
        <w:rPr>
          <w:rFonts w:ascii="宋体" w:eastAsia="宋体" w:hAnsi="宋体" w:cs="宋体"/>
          <w:kern w:val="0"/>
          <w:sz w:val="24"/>
          <w:szCs w:val="24"/>
        </w:rPr>
      </w:pPr>
    </w:p>
    <w:p w:rsidR="00170F44" w:rsidRPr="00000882" w:rsidRDefault="00170F44">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rsidP="00705346">
      <w:pPr>
        <w:widowControl/>
        <w:shd w:val="clear" w:color="auto" w:fill="FFFFFF"/>
        <w:spacing w:line="389" w:lineRule="atLeast"/>
        <w:jc w:val="left"/>
        <w:rPr>
          <w:rFonts w:ascii="宋体" w:eastAsia="宋体" w:hAnsi="宋体" w:cs="宋体"/>
          <w:kern w:val="0"/>
          <w:sz w:val="24"/>
          <w:szCs w:val="24"/>
        </w:rPr>
      </w:pPr>
      <w:r w:rsidRPr="00000882">
        <w:rPr>
          <w:rFonts w:ascii="宋体" w:eastAsia="宋体" w:hAnsi="宋体" w:cs="宋体"/>
          <w:kern w:val="0"/>
          <w:sz w:val="24"/>
          <w:szCs w:val="24"/>
        </w:rPr>
        <w:t>               </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197"/>
        <w:gridCol w:w="824"/>
        <w:gridCol w:w="4715"/>
        <w:gridCol w:w="1838"/>
      </w:tblGrid>
      <w:tr w:rsidR="009B38E9" w:rsidRPr="00000882">
        <w:trPr>
          <w:cantSplit/>
          <w:trHeight w:val="544"/>
          <w:jc w:val="center"/>
        </w:trPr>
        <w:tc>
          <w:tcPr>
            <w:tcW w:w="705" w:type="dxa"/>
            <w:vAlign w:val="center"/>
          </w:tcPr>
          <w:p w:rsidR="009B38E9" w:rsidRPr="00000882" w:rsidRDefault="00AC0EC4">
            <w:pPr>
              <w:widowControl/>
              <w:shd w:val="clear" w:color="auto" w:fill="FFFFFF"/>
              <w:spacing w:line="389" w:lineRule="atLeast"/>
              <w:jc w:val="left"/>
              <w:rPr>
                <w:rFonts w:ascii="宋体" w:eastAsia="宋体" w:hAnsi="宋体" w:cs="宋体"/>
                <w:kern w:val="0"/>
                <w:sz w:val="24"/>
                <w:szCs w:val="24"/>
              </w:rPr>
            </w:pPr>
            <w:r w:rsidRPr="00000882">
              <w:rPr>
                <w:rFonts w:ascii="宋体" w:eastAsia="宋体" w:hAnsi="宋体" w:cs="宋体" w:hint="eastAsia"/>
                <w:kern w:val="0"/>
                <w:sz w:val="24"/>
                <w:szCs w:val="24"/>
              </w:rPr>
              <w:t>序号</w:t>
            </w:r>
          </w:p>
        </w:tc>
        <w:tc>
          <w:tcPr>
            <w:tcW w:w="2197" w:type="dxa"/>
            <w:vAlign w:val="center"/>
          </w:tcPr>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评分</w:t>
            </w:r>
            <w:proofErr w:type="gramStart"/>
            <w:r w:rsidRPr="00000882">
              <w:rPr>
                <w:rFonts w:ascii="宋体" w:eastAsia="宋体" w:hAnsi="宋体" w:cs="宋体" w:hint="eastAsia"/>
                <w:kern w:val="0"/>
                <w:sz w:val="24"/>
                <w:szCs w:val="24"/>
              </w:rPr>
              <w:t>因素及权值</w:t>
            </w:r>
            <w:proofErr w:type="gramEnd"/>
          </w:p>
        </w:tc>
        <w:tc>
          <w:tcPr>
            <w:tcW w:w="824" w:type="dxa"/>
            <w:vAlign w:val="center"/>
          </w:tcPr>
          <w:p w:rsidR="009B38E9" w:rsidRPr="00000882" w:rsidRDefault="00AC0EC4">
            <w:pPr>
              <w:widowControl/>
              <w:shd w:val="clear" w:color="auto" w:fill="FFFFFF"/>
              <w:spacing w:line="389" w:lineRule="atLeast"/>
              <w:jc w:val="left"/>
              <w:rPr>
                <w:rFonts w:ascii="宋体" w:eastAsia="宋体" w:hAnsi="宋体" w:cs="宋体"/>
                <w:kern w:val="0"/>
                <w:sz w:val="24"/>
                <w:szCs w:val="24"/>
              </w:rPr>
            </w:pPr>
            <w:r w:rsidRPr="00000882">
              <w:rPr>
                <w:rFonts w:ascii="宋体" w:eastAsia="宋体" w:hAnsi="宋体" w:cs="宋体" w:hint="eastAsia"/>
                <w:kern w:val="0"/>
                <w:sz w:val="24"/>
                <w:szCs w:val="24"/>
              </w:rPr>
              <w:t>分值</w:t>
            </w:r>
          </w:p>
        </w:tc>
        <w:tc>
          <w:tcPr>
            <w:tcW w:w="4715" w:type="dxa"/>
            <w:vAlign w:val="center"/>
          </w:tcPr>
          <w:p w:rsidR="009B38E9" w:rsidRPr="00000882" w:rsidRDefault="00AC0EC4">
            <w:pPr>
              <w:widowControl/>
              <w:shd w:val="clear" w:color="auto" w:fill="FFFFFF"/>
              <w:spacing w:line="389" w:lineRule="atLeast"/>
              <w:ind w:firstLine="480"/>
              <w:jc w:val="center"/>
              <w:rPr>
                <w:rFonts w:ascii="宋体" w:eastAsia="宋体" w:hAnsi="宋体" w:cs="宋体"/>
                <w:kern w:val="0"/>
                <w:sz w:val="24"/>
                <w:szCs w:val="24"/>
              </w:rPr>
            </w:pPr>
            <w:r w:rsidRPr="00000882">
              <w:rPr>
                <w:rFonts w:ascii="宋体" w:eastAsia="宋体" w:hAnsi="宋体" w:cs="宋体" w:hint="eastAsia"/>
                <w:kern w:val="0"/>
                <w:sz w:val="24"/>
                <w:szCs w:val="24"/>
              </w:rPr>
              <w:t>评分标准</w:t>
            </w:r>
          </w:p>
        </w:tc>
        <w:tc>
          <w:tcPr>
            <w:tcW w:w="1838" w:type="dxa"/>
            <w:vAlign w:val="center"/>
          </w:tcPr>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说明</w:t>
            </w:r>
          </w:p>
        </w:tc>
      </w:tr>
      <w:tr w:rsidR="009B38E9" w:rsidRPr="00000882">
        <w:trPr>
          <w:cantSplit/>
          <w:trHeight w:val="1066"/>
          <w:jc w:val="center"/>
        </w:trPr>
        <w:tc>
          <w:tcPr>
            <w:tcW w:w="705" w:type="dxa"/>
            <w:vAlign w:val="center"/>
          </w:tcPr>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lastRenderedPageBreak/>
              <w:t>1</w:t>
            </w:r>
          </w:p>
        </w:tc>
        <w:tc>
          <w:tcPr>
            <w:tcW w:w="2197" w:type="dxa"/>
            <w:vAlign w:val="center"/>
          </w:tcPr>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经济部分</w:t>
            </w:r>
          </w:p>
        </w:tc>
        <w:tc>
          <w:tcPr>
            <w:tcW w:w="824" w:type="dxa"/>
            <w:vAlign w:val="center"/>
          </w:tcPr>
          <w:p w:rsidR="009B38E9" w:rsidRPr="00000882" w:rsidRDefault="00392BEF">
            <w:pPr>
              <w:widowControl/>
              <w:shd w:val="clear" w:color="auto" w:fill="FFFFFF"/>
              <w:spacing w:line="389" w:lineRule="atLeast"/>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4715" w:type="dxa"/>
            <w:vAlign w:val="center"/>
          </w:tcPr>
          <w:p w:rsidR="009B38E9" w:rsidRPr="00000882" w:rsidRDefault="00AC0EC4">
            <w:pPr>
              <w:widowControl/>
              <w:shd w:val="clear" w:color="auto" w:fill="FFFFFF"/>
              <w:spacing w:line="389" w:lineRule="atLeast"/>
              <w:jc w:val="left"/>
              <w:rPr>
                <w:rFonts w:ascii="宋体" w:eastAsia="宋体" w:hAnsi="宋体" w:cs="宋体"/>
                <w:kern w:val="0"/>
                <w:sz w:val="24"/>
                <w:szCs w:val="24"/>
              </w:rPr>
            </w:pPr>
            <w:r w:rsidRPr="00000882">
              <w:rPr>
                <w:rFonts w:ascii="宋体" w:eastAsia="宋体" w:hAnsi="宋体" w:cs="宋体" w:hint="eastAsia"/>
                <w:kern w:val="0"/>
                <w:sz w:val="24"/>
                <w:szCs w:val="24"/>
              </w:rPr>
              <w:t>有效的投标报价中的最低价为评标基准价，按照下列公式计算每个投标人的投标价格得分。</w:t>
            </w:r>
          </w:p>
          <w:p w:rsidR="009B38E9" w:rsidRPr="00000882" w:rsidRDefault="00AC0EC4" w:rsidP="00392BEF">
            <w:pPr>
              <w:widowControl/>
              <w:shd w:val="clear" w:color="auto" w:fill="FFFFFF"/>
              <w:spacing w:line="389" w:lineRule="atLeast"/>
              <w:jc w:val="left"/>
              <w:rPr>
                <w:rFonts w:ascii="宋体" w:eastAsia="宋体" w:hAnsi="宋体" w:cs="宋体"/>
                <w:kern w:val="0"/>
                <w:sz w:val="24"/>
                <w:szCs w:val="24"/>
              </w:rPr>
            </w:pPr>
            <w:r w:rsidRPr="00000882">
              <w:rPr>
                <w:rFonts w:ascii="宋体" w:eastAsia="宋体" w:hAnsi="宋体" w:cs="宋体" w:hint="eastAsia"/>
                <w:kern w:val="0"/>
                <w:sz w:val="24"/>
                <w:szCs w:val="24"/>
              </w:rPr>
              <w:t>投标报价得分＝（评标基准价/投标报价）×</w:t>
            </w:r>
            <w:r w:rsidR="00392BEF">
              <w:rPr>
                <w:rFonts w:ascii="宋体" w:eastAsia="宋体" w:hAnsi="宋体" w:cs="宋体" w:hint="eastAsia"/>
                <w:kern w:val="0"/>
                <w:sz w:val="24"/>
                <w:szCs w:val="24"/>
              </w:rPr>
              <w:t>30</w:t>
            </w:r>
            <w:r w:rsidRPr="00000882">
              <w:rPr>
                <w:rFonts w:ascii="宋体" w:eastAsia="宋体" w:hAnsi="宋体" w:cs="宋体" w:hint="eastAsia"/>
                <w:kern w:val="0"/>
                <w:sz w:val="24"/>
                <w:szCs w:val="24"/>
              </w:rPr>
              <w:t>×100</w:t>
            </w:r>
          </w:p>
        </w:tc>
        <w:tc>
          <w:tcPr>
            <w:tcW w:w="1838" w:type="dxa"/>
            <w:vAlign w:val="center"/>
          </w:tcPr>
          <w:p w:rsidR="009B38E9" w:rsidRPr="00000882" w:rsidRDefault="00AC0EC4">
            <w:pPr>
              <w:widowControl/>
              <w:shd w:val="clear" w:color="auto" w:fill="FFFFFF"/>
              <w:spacing w:line="389" w:lineRule="atLeast"/>
              <w:jc w:val="left"/>
              <w:rPr>
                <w:rFonts w:ascii="宋体" w:eastAsia="宋体" w:hAnsi="宋体" w:cs="宋体"/>
                <w:kern w:val="0"/>
                <w:sz w:val="24"/>
                <w:szCs w:val="24"/>
              </w:rPr>
            </w:pPr>
            <w:r w:rsidRPr="00000882">
              <w:rPr>
                <w:rFonts w:ascii="宋体" w:eastAsia="宋体" w:hAnsi="宋体" w:cs="宋体" w:hint="eastAsia"/>
                <w:kern w:val="0"/>
                <w:sz w:val="24"/>
                <w:szCs w:val="24"/>
              </w:rPr>
              <w:t>保留小数点后两位</w:t>
            </w:r>
          </w:p>
        </w:tc>
      </w:tr>
      <w:tr w:rsidR="00614D31" w:rsidRPr="00000882" w:rsidTr="00407F76">
        <w:trPr>
          <w:cantSplit/>
          <w:trHeight w:val="3016"/>
          <w:jc w:val="center"/>
        </w:trPr>
        <w:tc>
          <w:tcPr>
            <w:tcW w:w="705" w:type="dxa"/>
            <w:vAlign w:val="center"/>
          </w:tcPr>
          <w:p w:rsidR="00614D31" w:rsidRPr="00000882" w:rsidRDefault="00614D31">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2</w:t>
            </w:r>
          </w:p>
        </w:tc>
        <w:tc>
          <w:tcPr>
            <w:tcW w:w="2197" w:type="dxa"/>
            <w:vAlign w:val="center"/>
          </w:tcPr>
          <w:p w:rsidR="00614D31" w:rsidRPr="00000882" w:rsidRDefault="00614D31">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技术部分</w:t>
            </w:r>
          </w:p>
        </w:tc>
        <w:tc>
          <w:tcPr>
            <w:tcW w:w="824" w:type="dxa"/>
            <w:vAlign w:val="center"/>
          </w:tcPr>
          <w:p w:rsidR="00614D31" w:rsidRPr="00000882" w:rsidRDefault="00392BEF">
            <w:pPr>
              <w:widowControl/>
              <w:shd w:val="clear" w:color="auto" w:fill="FFFFFF"/>
              <w:spacing w:line="389" w:lineRule="atLeas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4715" w:type="dxa"/>
            <w:vAlign w:val="center"/>
          </w:tcPr>
          <w:p w:rsidR="00614D31" w:rsidRDefault="00D205E7" w:rsidP="00392BEF">
            <w:pPr>
              <w:widowControl/>
              <w:shd w:val="clear" w:color="auto" w:fill="FFFFFF"/>
              <w:spacing w:line="389" w:lineRule="atLeast"/>
              <w:jc w:val="left"/>
              <w:rPr>
                <w:rFonts w:ascii="宋体" w:eastAsia="宋体" w:hAnsi="宋体" w:cs="宋体"/>
                <w:kern w:val="0"/>
                <w:sz w:val="24"/>
                <w:szCs w:val="24"/>
              </w:rPr>
            </w:pPr>
            <w:r>
              <w:rPr>
                <w:rFonts w:ascii="宋体" w:eastAsia="宋体" w:hAnsi="宋体" w:cs="宋体" w:hint="eastAsia"/>
                <w:kern w:val="0"/>
                <w:sz w:val="24"/>
                <w:szCs w:val="24"/>
              </w:rPr>
              <w:t>1、</w:t>
            </w:r>
            <w:r w:rsidR="00614D31" w:rsidRPr="00000882">
              <w:rPr>
                <w:rFonts w:ascii="宋体" w:eastAsia="宋体" w:hAnsi="宋体" w:cs="宋体" w:hint="eastAsia"/>
                <w:kern w:val="0"/>
                <w:sz w:val="24"/>
                <w:szCs w:val="24"/>
              </w:rPr>
              <w:t>供应商充分理解工作的内容、深度、流程以及成果要求，对工作内容阐述全面、清晰，提出科学合理、可操作性强、具有针对性的画册设计方案，</w:t>
            </w:r>
            <w:proofErr w:type="gramStart"/>
            <w:r w:rsidR="00614D31" w:rsidRPr="00000882">
              <w:rPr>
                <w:rFonts w:ascii="宋体" w:eastAsia="宋体" w:hAnsi="宋体" w:cs="宋体" w:hint="eastAsia"/>
                <w:kern w:val="0"/>
                <w:sz w:val="24"/>
                <w:szCs w:val="24"/>
              </w:rPr>
              <w:t>优得</w:t>
            </w:r>
            <w:r w:rsidR="00392BEF">
              <w:rPr>
                <w:rFonts w:ascii="宋体" w:eastAsia="宋体" w:hAnsi="宋体" w:cs="宋体" w:hint="eastAsia"/>
                <w:kern w:val="0"/>
                <w:sz w:val="24"/>
                <w:szCs w:val="24"/>
              </w:rPr>
              <w:t>20</w:t>
            </w:r>
            <w:r w:rsidR="00614D31" w:rsidRPr="00000882">
              <w:rPr>
                <w:rFonts w:ascii="宋体" w:eastAsia="宋体" w:hAnsi="宋体" w:cs="宋体" w:hint="eastAsia"/>
                <w:kern w:val="0"/>
                <w:sz w:val="24"/>
                <w:szCs w:val="24"/>
              </w:rPr>
              <w:t>分</w:t>
            </w:r>
            <w:proofErr w:type="gramEnd"/>
            <w:r w:rsidR="00614D31" w:rsidRPr="00000882">
              <w:rPr>
                <w:rFonts w:ascii="宋体" w:eastAsia="宋体" w:hAnsi="宋体" w:cs="宋体" w:hint="eastAsia"/>
                <w:kern w:val="0"/>
                <w:sz w:val="24"/>
                <w:szCs w:val="24"/>
              </w:rPr>
              <w:t>，</w:t>
            </w:r>
            <w:proofErr w:type="gramStart"/>
            <w:r w:rsidR="00614D31" w:rsidRPr="00000882">
              <w:rPr>
                <w:rFonts w:ascii="宋体" w:eastAsia="宋体" w:hAnsi="宋体" w:cs="宋体" w:hint="eastAsia"/>
                <w:kern w:val="0"/>
                <w:sz w:val="24"/>
                <w:szCs w:val="24"/>
              </w:rPr>
              <w:t>良得</w:t>
            </w:r>
            <w:r w:rsidR="00392BEF">
              <w:rPr>
                <w:rFonts w:ascii="宋体" w:eastAsia="宋体" w:hAnsi="宋体" w:cs="宋体" w:hint="eastAsia"/>
                <w:kern w:val="0"/>
                <w:sz w:val="24"/>
                <w:szCs w:val="24"/>
              </w:rPr>
              <w:t>10</w:t>
            </w:r>
            <w:r w:rsidR="00614D31" w:rsidRPr="00000882">
              <w:rPr>
                <w:rFonts w:ascii="宋体" w:eastAsia="宋体" w:hAnsi="宋体" w:cs="宋体" w:hint="eastAsia"/>
                <w:kern w:val="0"/>
                <w:sz w:val="24"/>
                <w:szCs w:val="24"/>
              </w:rPr>
              <w:t>分</w:t>
            </w:r>
            <w:proofErr w:type="gramEnd"/>
            <w:r w:rsidR="00614D31" w:rsidRPr="00000882">
              <w:rPr>
                <w:rFonts w:ascii="宋体" w:eastAsia="宋体" w:hAnsi="宋体" w:cs="宋体" w:hint="eastAsia"/>
                <w:kern w:val="0"/>
                <w:sz w:val="24"/>
                <w:szCs w:val="24"/>
              </w:rPr>
              <w:t>，一般得</w:t>
            </w:r>
            <w:r w:rsidR="00392BEF">
              <w:rPr>
                <w:rFonts w:ascii="宋体" w:eastAsia="宋体" w:hAnsi="宋体" w:cs="宋体" w:hint="eastAsia"/>
                <w:kern w:val="0"/>
                <w:sz w:val="24"/>
                <w:szCs w:val="24"/>
              </w:rPr>
              <w:t>5</w:t>
            </w:r>
            <w:r w:rsidR="00614D31" w:rsidRPr="00000882">
              <w:rPr>
                <w:rFonts w:ascii="宋体" w:eastAsia="宋体" w:hAnsi="宋体" w:cs="宋体" w:hint="eastAsia"/>
                <w:kern w:val="0"/>
                <w:sz w:val="24"/>
                <w:szCs w:val="24"/>
              </w:rPr>
              <w:t>分，没有不得分。</w:t>
            </w:r>
          </w:p>
          <w:p w:rsidR="00392BEF" w:rsidRPr="00D205E7" w:rsidRDefault="00D205E7" w:rsidP="00D205E7">
            <w:pPr>
              <w:widowControl/>
              <w:shd w:val="clear" w:color="auto" w:fill="FFFFFF"/>
              <w:spacing w:line="389" w:lineRule="atLeast"/>
              <w:jc w:val="left"/>
              <w:rPr>
                <w:rFonts w:ascii="宋体" w:eastAsia="宋体" w:hAnsi="宋体" w:cs="宋体"/>
                <w:kern w:val="0"/>
                <w:sz w:val="24"/>
                <w:szCs w:val="24"/>
              </w:rPr>
            </w:pPr>
            <w:r>
              <w:rPr>
                <w:rFonts w:ascii="宋体" w:eastAsia="宋体" w:hAnsi="宋体" w:cs="宋体" w:hint="eastAsia"/>
                <w:kern w:val="0"/>
                <w:sz w:val="24"/>
                <w:szCs w:val="24"/>
              </w:rPr>
              <w:t>2、提供画册封面设计样稿，设计能体现</w:t>
            </w:r>
            <w:r w:rsidR="00170F44">
              <w:rPr>
                <w:rFonts w:ascii="宋体" w:eastAsia="宋体" w:hAnsi="宋体" w:cs="宋体" w:hint="eastAsia"/>
                <w:kern w:val="0"/>
                <w:sz w:val="24"/>
                <w:szCs w:val="24"/>
              </w:rPr>
              <w:t>我单位行业特色，</w:t>
            </w:r>
            <w:proofErr w:type="gramStart"/>
            <w:r>
              <w:rPr>
                <w:rFonts w:ascii="宋体" w:eastAsia="宋体" w:hAnsi="宋体" w:cs="宋体" w:hint="eastAsia"/>
                <w:kern w:val="0"/>
                <w:sz w:val="24"/>
                <w:szCs w:val="24"/>
              </w:rPr>
              <w:t>优得20分</w:t>
            </w:r>
            <w:proofErr w:type="gramEnd"/>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良得10分</w:t>
            </w:r>
            <w:proofErr w:type="gramEnd"/>
            <w:r>
              <w:rPr>
                <w:rFonts w:ascii="宋体" w:eastAsia="宋体" w:hAnsi="宋体" w:cs="宋体" w:hint="eastAsia"/>
                <w:kern w:val="0"/>
                <w:sz w:val="24"/>
                <w:szCs w:val="24"/>
              </w:rPr>
              <w:t>、一般得5分，没有不得分。</w:t>
            </w:r>
          </w:p>
        </w:tc>
        <w:tc>
          <w:tcPr>
            <w:tcW w:w="1838" w:type="dxa"/>
            <w:vAlign w:val="center"/>
          </w:tcPr>
          <w:p w:rsidR="00614D31" w:rsidRPr="00000882" w:rsidRDefault="00614D31" w:rsidP="00614D31">
            <w:pPr>
              <w:widowControl/>
              <w:shd w:val="clear" w:color="auto" w:fill="FFFFFF"/>
              <w:spacing w:line="389" w:lineRule="atLeast"/>
              <w:ind w:firstLine="480"/>
              <w:jc w:val="center"/>
              <w:rPr>
                <w:rFonts w:ascii="宋体" w:eastAsia="宋体" w:hAnsi="宋体" w:cs="宋体"/>
                <w:kern w:val="0"/>
                <w:sz w:val="24"/>
                <w:szCs w:val="24"/>
              </w:rPr>
            </w:pPr>
          </w:p>
        </w:tc>
      </w:tr>
      <w:tr w:rsidR="009B38E9" w:rsidRPr="00000882">
        <w:trPr>
          <w:cantSplit/>
          <w:trHeight w:val="1215"/>
          <w:jc w:val="center"/>
        </w:trPr>
        <w:tc>
          <w:tcPr>
            <w:tcW w:w="705" w:type="dxa"/>
            <w:vAlign w:val="center"/>
          </w:tcPr>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3</w:t>
            </w:r>
          </w:p>
        </w:tc>
        <w:tc>
          <w:tcPr>
            <w:tcW w:w="2197" w:type="dxa"/>
            <w:vAlign w:val="center"/>
          </w:tcPr>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商务部分</w:t>
            </w:r>
          </w:p>
        </w:tc>
        <w:tc>
          <w:tcPr>
            <w:tcW w:w="824" w:type="dxa"/>
            <w:vAlign w:val="center"/>
          </w:tcPr>
          <w:p w:rsidR="009B38E9" w:rsidRPr="00000882" w:rsidRDefault="00D30F16">
            <w:pPr>
              <w:widowControl/>
              <w:shd w:val="clear" w:color="auto" w:fill="FFFFFF"/>
              <w:spacing w:line="389" w:lineRule="atLeast"/>
              <w:jc w:val="center"/>
              <w:rPr>
                <w:rFonts w:ascii="宋体" w:eastAsia="宋体" w:hAnsi="宋体" w:cs="宋体"/>
                <w:kern w:val="0"/>
                <w:sz w:val="24"/>
                <w:szCs w:val="24"/>
              </w:rPr>
            </w:pPr>
            <w:r w:rsidRPr="00000882">
              <w:rPr>
                <w:rFonts w:ascii="宋体" w:eastAsia="宋体" w:hAnsi="宋体" w:cs="宋体" w:hint="eastAsia"/>
                <w:kern w:val="0"/>
                <w:sz w:val="24"/>
                <w:szCs w:val="24"/>
              </w:rPr>
              <w:t>30</w:t>
            </w:r>
          </w:p>
        </w:tc>
        <w:tc>
          <w:tcPr>
            <w:tcW w:w="6553" w:type="dxa"/>
            <w:gridSpan w:val="2"/>
            <w:vAlign w:val="center"/>
          </w:tcPr>
          <w:p w:rsidR="00B82D0A" w:rsidRPr="00000882" w:rsidRDefault="00B82D0A" w:rsidP="00B82D0A">
            <w:pPr>
              <w:widowControl/>
              <w:shd w:val="clear" w:color="auto" w:fill="FFFFFF"/>
              <w:spacing w:line="389" w:lineRule="atLeast"/>
              <w:jc w:val="left"/>
              <w:rPr>
                <w:rFonts w:ascii="宋体" w:eastAsia="宋体" w:hAnsi="宋体" w:cs="宋体"/>
                <w:kern w:val="0"/>
                <w:sz w:val="24"/>
                <w:szCs w:val="24"/>
              </w:rPr>
            </w:pPr>
            <w:r w:rsidRPr="00000882">
              <w:rPr>
                <w:rFonts w:ascii="宋体" w:eastAsia="宋体" w:hAnsi="宋体" w:cs="宋体" w:hint="eastAsia"/>
                <w:kern w:val="0"/>
                <w:sz w:val="24"/>
                <w:szCs w:val="24"/>
              </w:rPr>
              <w:t>1、投标人提供201</w:t>
            </w:r>
            <w:r w:rsidR="00D205E7">
              <w:rPr>
                <w:rFonts w:ascii="宋体" w:eastAsia="宋体" w:hAnsi="宋体" w:cs="宋体" w:hint="eastAsia"/>
                <w:kern w:val="0"/>
                <w:sz w:val="24"/>
                <w:szCs w:val="24"/>
              </w:rPr>
              <w:t>6</w:t>
            </w:r>
            <w:r w:rsidR="009379D0" w:rsidRPr="00000882">
              <w:rPr>
                <w:rFonts w:ascii="宋体" w:eastAsia="宋体" w:hAnsi="宋体" w:cs="宋体" w:hint="eastAsia"/>
                <w:kern w:val="0"/>
                <w:sz w:val="24"/>
                <w:szCs w:val="24"/>
              </w:rPr>
              <w:t>年</w:t>
            </w:r>
            <w:r w:rsidR="00FB57C7">
              <w:rPr>
                <w:rFonts w:ascii="宋体" w:eastAsia="宋体" w:hAnsi="宋体" w:cs="宋体" w:hint="eastAsia"/>
                <w:kern w:val="0"/>
                <w:sz w:val="24"/>
                <w:szCs w:val="24"/>
              </w:rPr>
              <w:t>至今</w:t>
            </w:r>
            <w:r w:rsidR="009379D0" w:rsidRPr="00000882">
              <w:rPr>
                <w:rFonts w:ascii="宋体" w:eastAsia="宋体" w:hAnsi="宋体" w:cs="宋体" w:hint="eastAsia"/>
                <w:kern w:val="0"/>
                <w:sz w:val="24"/>
                <w:szCs w:val="24"/>
              </w:rPr>
              <w:t>制作</w:t>
            </w:r>
            <w:r w:rsidR="00614D31" w:rsidRPr="00000882">
              <w:rPr>
                <w:rFonts w:ascii="宋体" w:eastAsia="宋体" w:hAnsi="宋体" w:cs="宋体" w:hint="eastAsia"/>
                <w:kern w:val="0"/>
                <w:sz w:val="24"/>
                <w:szCs w:val="24"/>
              </w:rPr>
              <w:t>的</w:t>
            </w:r>
            <w:r w:rsidR="009379D0" w:rsidRPr="00000882">
              <w:rPr>
                <w:rFonts w:ascii="宋体" w:eastAsia="宋体" w:hAnsi="宋体" w:cs="宋体" w:hint="eastAsia"/>
                <w:kern w:val="0"/>
                <w:sz w:val="24"/>
                <w:szCs w:val="24"/>
              </w:rPr>
              <w:t>体育</w:t>
            </w:r>
            <w:r w:rsidR="00B8265B" w:rsidRPr="00000882">
              <w:rPr>
                <w:rFonts w:ascii="宋体" w:eastAsia="宋体" w:hAnsi="宋体" w:cs="宋体" w:hint="eastAsia"/>
                <w:kern w:val="0"/>
                <w:sz w:val="24"/>
                <w:szCs w:val="24"/>
              </w:rPr>
              <w:t>行业</w:t>
            </w:r>
            <w:r w:rsidR="00D30F16" w:rsidRPr="00000882">
              <w:rPr>
                <w:rFonts w:ascii="宋体" w:eastAsia="宋体" w:hAnsi="宋体" w:cs="宋体" w:hint="eastAsia"/>
                <w:kern w:val="0"/>
                <w:sz w:val="24"/>
                <w:szCs w:val="24"/>
              </w:rPr>
              <w:t>宣传画册</w:t>
            </w:r>
            <w:r w:rsidR="009379D0" w:rsidRPr="00000882">
              <w:rPr>
                <w:rFonts w:ascii="宋体" w:eastAsia="宋体" w:hAnsi="宋体" w:cs="宋体" w:hint="eastAsia"/>
                <w:kern w:val="0"/>
                <w:sz w:val="24"/>
                <w:szCs w:val="24"/>
              </w:rPr>
              <w:t>证明</w:t>
            </w:r>
            <w:r w:rsidR="00D30F16" w:rsidRPr="00000882">
              <w:rPr>
                <w:rFonts w:ascii="宋体" w:eastAsia="宋体" w:hAnsi="宋体" w:cs="宋体" w:hint="eastAsia"/>
                <w:kern w:val="0"/>
                <w:sz w:val="24"/>
                <w:szCs w:val="24"/>
              </w:rPr>
              <w:t>，</w:t>
            </w:r>
            <w:r w:rsidRPr="00000882">
              <w:rPr>
                <w:rFonts w:ascii="宋体" w:eastAsia="宋体" w:hAnsi="宋体" w:cs="宋体" w:hint="eastAsia"/>
                <w:kern w:val="0"/>
                <w:sz w:val="24"/>
                <w:szCs w:val="24"/>
              </w:rPr>
              <w:t>提供</w:t>
            </w:r>
            <w:r w:rsidR="00D30F16" w:rsidRPr="00000882">
              <w:rPr>
                <w:rFonts w:ascii="宋体" w:eastAsia="宋体" w:hAnsi="宋体" w:cs="宋体" w:hint="eastAsia"/>
                <w:kern w:val="0"/>
                <w:sz w:val="24"/>
                <w:szCs w:val="24"/>
              </w:rPr>
              <w:t>1</w:t>
            </w:r>
            <w:r w:rsidRPr="00000882">
              <w:rPr>
                <w:rFonts w:ascii="宋体" w:eastAsia="宋体" w:hAnsi="宋体" w:cs="宋体" w:hint="eastAsia"/>
                <w:kern w:val="0"/>
                <w:sz w:val="24"/>
                <w:szCs w:val="24"/>
              </w:rPr>
              <w:t>个得5分，最多可得</w:t>
            </w:r>
            <w:r w:rsidR="00D30F16" w:rsidRPr="00000882">
              <w:rPr>
                <w:rFonts w:ascii="宋体" w:eastAsia="宋体" w:hAnsi="宋体" w:cs="宋体" w:hint="eastAsia"/>
                <w:kern w:val="0"/>
                <w:sz w:val="24"/>
                <w:szCs w:val="24"/>
              </w:rPr>
              <w:t>30</w:t>
            </w:r>
            <w:r w:rsidRPr="00000882">
              <w:rPr>
                <w:rFonts w:ascii="宋体" w:eastAsia="宋体" w:hAnsi="宋体" w:cs="宋体" w:hint="eastAsia"/>
                <w:kern w:val="0"/>
                <w:sz w:val="24"/>
                <w:szCs w:val="24"/>
              </w:rPr>
              <w:t>分。</w:t>
            </w:r>
          </w:p>
          <w:p w:rsidR="009B38E9" w:rsidRPr="00000882" w:rsidRDefault="00B82D0A" w:rsidP="00B82D0A">
            <w:pPr>
              <w:widowControl/>
              <w:shd w:val="clear" w:color="auto" w:fill="FFFFFF"/>
              <w:spacing w:line="389" w:lineRule="atLeast"/>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w:t>
            </w:r>
            <w:r w:rsidR="0068787A" w:rsidRPr="00000882">
              <w:rPr>
                <w:rFonts w:ascii="宋体" w:eastAsia="宋体" w:hAnsi="宋体" w:cs="宋体" w:hint="eastAsia"/>
                <w:kern w:val="0"/>
                <w:sz w:val="24"/>
                <w:szCs w:val="24"/>
              </w:rPr>
              <w:t>(</w:t>
            </w:r>
            <w:r w:rsidR="00AC0EC4" w:rsidRPr="00000882">
              <w:rPr>
                <w:rFonts w:ascii="宋体" w:eastAsia="宋体" w:hAnsi="宋体" w:cs="宋体" w:hint="eastAsia"/>
                <w:kern w:val="0"/>
                <w:sz w:val="24"/>
                <w:szCs w:val="24"/>
              </w:rPr>
              <w:t>注：需提供合同或证明材料复印件并加盖鲜章；不提供证明材料则不得分；</w:t>
            </w:r>
            <w:r w:rsidR="0068787A" w:rsidRPr="00000882">
              <w:rPr>
                <w:rFonts w:ascii="宋体" w:eastAsia="宋体" w:hAnsi="宋体" w:cs="宋体" w:hint="eastAsia"/>
                <w:kern w:val="0"/>
                <w:sz w:val="24"/>
                <w:szCs w:val="24"/>
              </w:rPr>
              <w:t>)</w:t>
            </w:r>
          </w:p>
        </w:tc>
      </w:tr>
    </w:tbl>
    <w:p w:rsidR="009B38E9" w:rsidRPr="00000882" w:rsidRDefault="00AC0EC4">
      <w:pPr>
        <w:widowControl/>
        <w:shd w:val="clear" w:color="auto" w:fill="FFFFFF"/>
        <w:spacing w:line="389" w:lineRule="atLeast"/>
        <w:jc w:val="left"/>
        <w:rPr>
          <w:rFonts w:ascii="宋体" w:eastAsia="宋体" w:hAnsi="宋体" w:cs="宋体"/>
          <w:color w:val="000000"/>
          <w:kern w:val="0"/>
          <w:sz w:val="24"/>
          <w:szCs w:val="24"/>
        </w:rPr>
      </w:pPr>
      <w:r w:rsidRPr="00000882">
        <w:rPr>
          <w:rFonts w:ascii="宋体" w:eastAsia="宋体" w:hAnsi="宋体" w:cs="宋体"/>
          <w:kern w:val="0"/>
          <w:sz w:val="24"/>
          <w:szCs w:val="24"/>
        </w:rPr>
        <w:t>十</w:t>
      </w:r>
      <w:r w:rsidR="00705346">
        <w:rPr>
          <w:rFonts w:ascii="宋体" w:eastAsia="宋体" w:hAnsi="宋体" w:cs="宋体" w:hint="eastAsia"/>
          <w:kern w:val="0"/>
          <w:sz w:val="24"/>
          <w:szCs w:val="24"/>
        </w:rPr>
        <w:t>二</w:t>
      </w:r>
      <w:r w:rsidRPr="00000882">
        <w:rPr>
          <w:rFonts w:ascii="宋体" w:eastAsia="宋体" w:hAnsi="宋体" w:cs="宋体"/>
          <w:kern w:val="0"/>
          <w:sz w:val="24"/>
          <w:szCs w:val="24"/>
        </w:rPr>
        <w:t>、联系人：  </w:t>
      </w:r>
      <w:r w:rsidRPr="00000882">
        <w:rPr>
          <w:rFonts w:ascii="宋体" w:eastAsia="宋体" w:hAnsi="宋体" w:cs="宋体" w:hint="eastAsia"/>
          <w:kern w:val="0"/>
          <w:sz w:val="24"/>
          <w:szCs w:val="24"/>
        </w:rPr>
        <w:t>杨</w:t>
      </w:r>
      <w:r w:rsidRPr="00000882">
        <w:rPr>
          <w:rFonts w:ascii="宋体" w:eastAsia="宋体" w:hAnsi="宋体" w:cs="宋体"/>
          <w:kern w:val="0"/>
          <w:sz w:val="24"/>
          <w:szCs w:val="24"/>
        </w:rPr>
        <w:t>老师     </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      </w:t>
      </w:r>
      <w:r w:rsidRPr="00000882">
        <w:rPr>
          <w:rFonts w:ascii="宋体" w:eastAsia="宋体" w:hAnsi="宋体" w:cs="宋体" w:hint="eastAsia"/>
          <w:kern w:val="0"/>
          <w:sz w:val="24"/>
          <w:szCs w:val="24"/>
        </w:rPr>
        <w:t xml:space="preserve"> </w:t>
      </w:r>
      <w:r w:rsidRPr="00000882">
        <w:rPr>
          <w:rFonts w:ascii="宋体" w:eastAsia="宋体" w:hAnsi="宋体" w:cs="宋体"/>
          <w:kern w:val="0"/>
          <w:sz w:val="24"/>
          <w:szCs w:val="24"/>
        </w:rPr>
        <w:t>联系电话：</w:t>
      </w:r>
      <w:r w:rsidR="00614D31" w:rsidRPr="00000882">
        <w:rPr>
          <w:rFonts w:ascii="宋体" w:eastAsia="宋体" w:hAnsi="宋体" w:cs="宋体"/>
          <w:kern w:val="0"/>
          <w:sz w:val="24"/>
          <w:szCs w:val="24"/>
        </w:rPr>
        <w:t xml:space="preserve"> 023-</w:t>
      </w:r>
      <w:proofErr w:type="gramStart"/>
      <w:r w:rsidRPr="00000882">
        <w:rPr>
          <w:rFonts w:ascii="宋体" w:eastAsia="宋体" w:hAnsi="宋体" w:cs="宋体" w:hint="eastAsia"/>
          <w:kern w:val="0"/>
          <w:sz w:val="24"/>
          <w:szCs w:val="24"/>
        </w:rPr>
        <w:t>63617810  18580404602</w:t>
      </w:r>
      <w:proofErr w:type="gramEnd"/>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kern w:val="0"/>
          <w:sz w:val="24"/>
          <w:szCs w:val="24"/>
        </w:rPr>
        <w:t>     </w:t>
      </w:r>
    </w:p>
    <w:p w:rsidR="009B38E9" w:rsidRPr="00000882" w:rsidRDefault="00AC0EC4">
      <w:pPr>
        <w:rPr>
          <w:sz w:val="24"/>
          <w:szCs w:val="24"/>
        </w:rPr>
      </w:pPr>
      <w:r w:rsidRPr="00000882">
        <w:rPr>
          <w:rFonts w:hint="eastAsia"/>
          <w:sz w:val="24"/>
          <w:szCs w:val="24"/>
        </w:rPr>
        <w:t xml:space="preserve">                                                                       </w:t>
      </w:r>
    </w:p>
    <w:p w:rsidR="009B38E9" w:rsidRPr="00000882" w:rsidRDefault="009B38E9">
      <w:pPr>
        <w:rPr>
          <w:sz w:val="24"/>
          <w:szCs w:val="24"/>
        </w:rPr>
      </w:pPr>
    </w:p>
    <w:p w:rsidR="009B38E9" w:rsidRDefault="009B38E9">
      <w:pPr>
        <w:rPr>
          <w:sz w:val="24"/>
          <w:szCs w:val="24"/>
        </w:rPr>
      </w:pPr>
    </w:p>
    <w:p w:rsidR="00FB57C7" w:rsidRDefault="00FB57C7">
      <w:pPr>
        <w:rPr>
          <w:sz w:val="24"/>
          <w:szCs w:val="24"/>
        </w:rPr>
      </w:pPr>
    </w:p>
    <w:p w:rsidR="00FB57C7" w:rsidRDefault="00FB57C7">
      <w:pPr>
        <w:rPr>
          <w:sz w:val="24"/>
          <w:szCs w:val="24"/>
        </w:rPr>
      </w:pPr>
    </w:p>
    <w:p w:rsidR="00FB57C7" w:rsidRDefault="00FB57C7">
      <w:pPr>
        <w:rPr>
          <w:sz w:val="24"/>
          <w:szCs w:val="24"/>
        </w:rPr>
      </w:pPr>
    </w:p>
    <w:p w:rsidR="00FB57C7" w:rsidRPr="00000882" w:rsidRDefault="00FB57C7">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D1639A" w:rsidRPr="00000882" w:rsidRDefault="00D1639A" w:rsidP="006F7DC9">
      <w:pPr>
        <w:widowControl/>
        <w:shd w:val="clear" w:color="auto" w:fill="FFFFFF"/>
        <w:spacing w:line="389" w:lineRule="atLeast"/>
        <w:jc w:val="left"/>
        <w:rPr>
          <w:rFonts w:ascii="宋体" w:eastAsia="宋体" w:hAnsi="宋体" w:cs="宋体"/>
          <w:kern w:val="0"/>
          <w:sz w:val="24"/>
          <w:szCs w:val="24"/>
        </w:rPr>
      </w:pPr>
    </w:p>
    <w:p w:rsidR="00D004E8" w:rsidRPr="00000882" w:rsidRDefault="00D004E8" w:rsidP="00000882">
      <w:pPr>
        <w:widowControl/>
        <w:shd w:val="clear" w:color="auto" w:fill="FFFFFF"/>
        <w:spacing w:line="389" w:lineRule="atLeast"/>
        <w:jc w:val="left"/>
        <w:rPr>
          <w:rFonts w:ascii="宋体" w:eastAsia="宋体" w:hAnsi="宋体" w:cs="宋体"/>
          <w:kern w:val="0"/>
          <w:sz w:val="24"/>
          <w:szCs w:val="24"/>
        </w:rPr>
      </w:pPr>
    </w:p>
    <w:p w:rsidR="00705346" w:rsidRDefault="00705346">
      <w:pPr>
        <w:widowControl/>
        <w:shd w:val="clear" w:color="auto" w:fill="FFFFFF"/>
        <w:spacing w:line="389" w:lineRule="atLeast"/>
        <w:ind w:firstLine="480"/>
        <w:jc w:val="left"/>
        <w:rPr>
          <w:rFonts w:ascii="宋体" w:eastAsia="宋体" w:hAnsi="宋体" w:cs="宋体"/>
          <w:kern w:val="0"/>
          <w:sz w:val="24"/>
          <w:szCs w:val="24"/>
        </w:rPr>
      </w:pPr>
    </w:p>
    <w:p w:rsidR="00705346" w:rsidRDefault="00705346">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lastRenderedPageBreak/>
        <w:t>附件1：法定代表人身份证明书、授权委托书</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法定代表人身份证明书（格式）</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u w:val="single"/>
        </w:rPr>
        <w:t xml:space="preserve">                 </w:t>
      </w:r>
      <w:r w:rsidRPr="00000882">
        <w:rPr>
          <w:rFonts w:ascii="宋体" w:eastAsia="宋体" w:hAnsi="宋体" w:cs="宋体" w:hint="eastAsia"/>
          <w:kern w:val="0"/>
          <w:sz w:val="24"/>
          <w:szCs w:val="24"/>
        </w:rPr>
        <w:t xml:space="preserve">（法定代表人姓名）在 </w:t>
      </w:r>
      <w:r w:rsidRPr="00000882">
        <w:rPr>
          <w:rFonts w:ascii="宋体" w:eastAsia="宋体" w:hAnsi="宋体" w:cs="宋体" w:hint="eastAsia"/>
          <w:kern w:val="0"/>
          <w:sz w:val="24"/>
          <w:szCs w:val="24"/>
          <w:u w:val="single"/>
        </w:rPr>
        <w:t xml:space="preserve">                       </w:t>
      </w:r>
      <w:r w:rsidRPr="00000882">
        <w:rPr>
          <w:rFonts w:ascii="宋体" w:eastAsia="宋体" w:hAnsi="宋体" w:cs="宋体" w:hint="eastAsia"/>
          <w:kern w:val="0"/>
          <w:sz w:val="24"/>
          <w:szCs w:val="24"/>
        </w:rPr>
        <w:t xml:space="preserve">（供应商名称）任 </w:t>
      </w:r>
      <w:r w:rsidRPr="00000882">
        <w:rPr>
          <w:rFonts w:ascii="宋体" w:eastAsia="宋体" w:hAnsi="宋体" w:cs="宋体" w:hint="eastAsia"/>
          <w:kern w:val="0"/>
          <w:sz w:val="24"/>
          <w:szCs w:val="24"/>
          <w:u w:val="single"/>
        </w:rPr>
        <w:t xml:space="preserve">                      </w:t>
      </w:r>
      <w:r w:rsidRPr="00000882">
        <w:rPr>
          <w:rFonts w:ascii="宋体" w:eastAsia="宋体" w:hAnsi="宋体" w:cs="宋体" w:hint="eastAsia"/>
          <w:kern w:val="0"/>
          <w:sz w:val="24"/>
          <w:szCs w:val="24"/>
        </w:rPr>
        <w:t>（职务名称）职务，是_________________（投标人名称）的法定代表人。</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特此证明。</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（供应商全称）</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年       月      日</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（公章）</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附：上述法定代表人住址：</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身份证号码：</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电    传：</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网    址：</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邮政编码：</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（附：法定代表人身份证复印件）</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br w:type="page"/>
      </w:r>
      <w:r w:rsidRPr="00000882">
        <w:rPr>
          <w:rFonts w:ascii="宋体" w:eastAsia="宋体" w:hAnsi="宋体" w:cs="宋体" w:hint="eastAsia"/>
          <w:kern w:val="0"/>
          <w:sz w:val="24"/>
          <w:szCs w:val="24"/>
        </w:rPr>
        <w:lastRenderedPageBreak/>
        <w:t>附件2：法定代表人授权委托书（格式）</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项目名称：_____________</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日    期：_______________</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致：_____________________（采购人名称）</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_____________________（供应商名称）是中华人民共和国合法企业，法定地址______________________________。</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_________（供应</w:t>
      </w:r>
      <w:proofErr w:type="gramStart"/>
      <w:r w:rsidRPr="00000882">
        <w:rPr>
          <w:rFonts w:ascii="宋体" w:eastAsia="宋体" w:hAnsi="宋体" w:cs="宋体" w:hint="eastAsia"/>
          <w:kern w:val="0"/>
          <w:sz w:val="24"/>
          <w:szCs w:val="24"/>
        </w:rPr>
        <w:t>商法定</w:t>
      </w:r>
      <w:proofErr w:type="gramEnd"/>
      <w:r w:rsidRPr="00000882">
        <w:rPr>
          <w:rFonts w:ascii="宋体" w:eastAsia="宋体" w:hAnsi="宋体" w:cs="宋体" w:hint="eastAsia"/>
          <w:kern w:val="0"/>
          <w:sz w:val="24"/>
          <w:szCs w:val="24"/>
        </w:rPr>
        <w:t>代表人姓名）特授权_________（被授权人姓名及身份证代码）代表我单位全权办理对上述项目的投标、签约等具体工作，并签署全部有关的文件、协议及合同。</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我单位对被授权人的签字负全部责任。</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在撤消授权的书面通知以前，本授权书一直有效。被授权人签署的所有文件（在授权书有效期内签署的）不因授权的撤消而失效。</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被授权人：                                  法定代表人：</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（签字或盖章）                                （签字或盖章）：</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bookmarkStart w:id="0" w:name="OLE_LINK3"/>
      <w:bookmarkStart w:id="1" w:name="OLE_LINK4"/>
      <w:r w:rsidRPr="00000882">
        <w:rPr>
          <w:rFonts w:ascii="宋体" w:eastAsia="宋体" w:hAnsi="宋体" w:cs="宋体" w:hint="eastAsia"/>
          <w:kern w:val="0"/>
          <w:sz w:val="24"/>
          <w:szCs w:val="24"/>
        </w:rPr>
        <w:t>（附：被授权人身份证复印件）</w:t>
      </w:r>
      <w:bookmarkEnd w:id="0"/>
      <w:bookmarkEnd w:id="1"/>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w:t>
      </w:r>
      <w:r w:rsidR="00614D31" w:rsidRPr="00000882">
        <w:rPr>
          <w:rFonts w:ascii="宋体" w:eastAsia="宋体" w:hAnsi="宋体" w:cs="宋体" w:hint="eastAsia"/>
          <w:kern w:val="0"/>
          <w:sz w:val="24"/>
          <w:szCs w:val="24"/>
        </w:rPr>
        <w:t xml:space="preserve">                            </w:t>
      </w:r>
      <w:r w:rsidRPr="00000882">
        <w:rPr>
          <w:rFonts w:ascii="宋体" w:eastAsia="宋体" w:hAnsi="宋体" w:cs="宋体" w:hint="eastAsia"/>
          <w:kern w:val="0"/>
          <w:sz w:val="24"/>
          <w:szCs w:val="24"/>
        </w:rPr>
        <w:t>（供应商公章）</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年    月    日</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rsidP="006F7DC9">
      <w:pPr>
        <w:widowControl/>
        <w:shd w:val="clear" w:color="auto" w:fill="FFFFFF"/>
        <w:spacing w:line="389" w:lineRule="atLeast"/>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lastRenderedPageBreak/>
        <w:t>附件3：诚信声明</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诚信声明</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采购项目名称：                                                </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致：</w:t>
      </w:r>
      <w:r w:rsidRPr="00000882">
        <w:rPr>
          <w:rFonts w:ascii="宋体" w:eastAsia="宋体" w:hAnsi="宋体" w:cs="宋体" w:hint="eastAsia"/>
          <w:kern w:val="0"/>
          <w:sz w:val="24"/>
          <w:szCs w:val="24"/>
          <w:u w:val="single"/>
        </w:rPr>
        <w:t xml:space="preserve">                      </w:t>
      </w:r>
      <w:r w:rsidRPr="00000882">
        <w:rPr>
          <w:rFonts w:ascii="宋体" w:eastAsia="宋体" w:hAnsi="宋体" w:cs="宋体" w:hint="eastAsia"/>
          <w:kern w:val="0"/>
          <w:sz w:val="24"/>
          <w:szCs w:val="24"/>
        </w:rPr>
        <w:t>（采购人名称）：</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u w:val="single"/>
        </w:rPr>
        <w:t xml:space="preserve">                       </w:t>
      </w:r>
      <w:r w:rsidRPr="00000882">
        <w:rPr>
          <w:rFonts w:ascii="宋体" w:eastAsia="宋体" w:hAnsi="宋体" w:cs="宋体" w:hint="eastAsia"/>
          <w:kern w:val="0"/>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B38E9" w:rsidRPr="00000882" w:rsidRDefault="00614D31">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w:t>
      </w:r>
      <w:r w:rsidR="00AC0EC4" w:rsidRPr="00000882">
        <w:rPr>
          <w:rFonts w:ascii="宋体" w:eastAsia="宋体" w:hAnsi="宋体" w:cs="宋体" w:hint="eastAsia"/>
          <w:kern w:val="0"/>
          <w:sz w:val="24"/>
          <w:szCs w:val="24"/>
        </w:rPr>
        <w:t xml:space="preserve"> 特此声明。</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（供应商公章）</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年    月    日</w:t>
      </w:r>
    </w:p>
    <w:p w:rsidR="009B38E9" w:rsidRPr="00000882" w:rsidRDefault="00AC0EC4">
      <w:pPr>
        <w:rPr>
          <w:sz w:val="24"/>
          <w:szCs w:val="24"/>
        </w:rPr>
      </w:pPr>
      <w:r w:rsidRPr="00000882">
        <w:rPr>
          <w:rFonts w:hint="eastAsia"/>
          <w:sz w:val="24"/>
          <w:szCs w:val="24"/>
        </w:rPr>
        <w:t xml:space="preserve">                                                                     </w:t>
      </w: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pPr>
        <w:widowControl/>
        <w:shd w:val="clear" w:color="auto" w:fill="FFFFFF"/>
        <w:spacing w:line="389" w:lineRule="atLeast"/>
        <w:ind w:firstLine="480"/>
        <w:jc w:val="left"/>
        <w:rPr>
          <w:rFonts w:ascii="宋体" w:eastAsia="宋体" w:hAnsi="宋体" w:cs="宋体"/>
          <w:kern w:val="0"/>
          <w:sz w:val="24"/>
          <w:szCs w:val="24"/>
        </w:rPr>
      </w:pPr>
    </w:p>
    <w:p w:rsidR="009B38E9" w:rsidRPr="00000882" w:rsidRDefault="009B38E9" w:rsidP="006F7DC9">
      <w:pPr>
        <w:widowControl/>
        <w:shd w:val="clear" w:color="auto" w:fill="FFFFFF"/>
        <w:spacing w:line="389" w:lineRule="atLeast"/>
        <w:jc w:val="left"/>
        <w:rPr>
          <w:rFonts w:ascii="宋体" w:eastAsia="宋体" w:hAnsi="宋体" w:cs="宋体"/>
          <w:kern w:val="0"/>
          <w:sz w:val="24"/>
          <w:szCs w:val="24"/>
        </w:rPr>
      </w:pP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lastRenderedPageBreak/>
        <w:t>附件4：投标报价函</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投标报价函</w:t>
      </w:r>
    </w:p>
    <w:p w:rsidR="009B38E9" w:rsidRPr="00000882" w:rsidRDefault="0006090A">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重庆市棋院</w:t>
      </w:r>
      <w:r w:rsidR="00AC0EC4" w:rsidRPr="00000882">
        <w:rPr>
          <w:rFonts w:ascii="宋体" w:eastAsia="宋体" w:hAnsi="宋体" w:cs="宋体" w:hint="eastAsia"/>
          <w:kern w:val="0"/>
          <w:sz w:val="24"/>
          <w:szCs w:val="24"/>
        </w:rPr>
        <w:t>：</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我方收到____________________________（项目名称）的竞争性比选文件，经详细研究，决定参加该项目的竞争性比选。愿意按照文件中的一切要求，提供本项目的交货及技术服务，报价为人民币大写：</w:t>
      </w:r>
      <w:r w:rsidRPr="00000882">
        <w:rPr>
          <w:rFonts w:ascii="宋体" w:eastAsia="宋体" w:hAnsi="宋体" w:cs="宋体" w:hint="eastAsia"/>
          <w:kern w:val="0"/>
          <w:sz w:val="24"/>
          <w:szCs w:val="24"/>
          <w:u w:val="single"/>
        </w:rPr>
        <w:t xml:space="preserve">              </w:t>
      </w:r>
      <w:r w:rsidRPr="00000882">
        <w:rPr>
          <w:rFonts w:ascii="宋体" w:eastAsia="宋体" w:hAnsi="宋体" w:cs="宋体" w:hint="eastAsia"/>
          <w:kern w:val="0"/>
          <w:sz w:val="24"/>
          <w:szCs w:val="24"/>
        </w:rPr>
        <w:t>；人民币小写：</w:t>
      </w:r>
      <w:r w:rsidRPr="00000882">
        <w:rPr>
          <w:rFonts w:ascii="宋体" w:eastAsia="宋体" w:hAnsi="宋体" w:cs="宋体" w:hint="eastAsia"/>
          <w:kern w:val="0"/>
          <w:sz w:val="24"/>
          <w:szCs w:val="24"/>
          <w:u w:val="single"/>
        </w:rPr>
        <w:t xml:space="preserve">              </w:t>
      </w:r>
      <w:r w:rsidRPr="00000882">
        <w:rPr>
          <w:rFonts w:ascii="宋体" w:eastAsia="宋体" w:hAnsi="宋体" w:cs="宋体" w:hint="eastAsia"/>
          <w:kern w:val="0"/>
          <w:sz w:val="24"/>
          <w:szCs w:val="24"/>
        </w:rPr>
        <w:t>。</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我方若成为成交供应商，将按照报价签订合同，并且严格履行合同义务。本</w:t>
      </w:r>
      <w:proofErr w:type="gramStart"/>
      <w:r w:rsidRPr="00000882">
        <w:rPr>
          <w:rFonts w:ascii="宋体" w:eastAsia="宋体" w:hAnsi="宋体" w:cs="宋体" w:hint="eastAsia"/>
          <w:kern w:val="0"/>
          <w:sz w:val="24"/>
          <w:szCs w:val="24"/>
        </w:rPr>
        <w:t>报价函将成为</w:t>
      </w:r>
      <w:proofErr w:type="gramEnd"/>
      <w:r w:rsidRPr="00000882">
        <w:rPr>
          <w:rFonts w:ascii="宋体" w:eastAsia="宋体" w:hAnsi="宋体" w:cs="宋体" w:hint="eastAsia"/>
          <w:kern w:val="0"/>
          <w:sz w:val="24"/>
          <w:szCs w:val="24"/>
        </w:rPr>
        <w:t>合同不可分割的一部分，与合同具有同等的法律效力。</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供应商（公章）：</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地址：  </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电话：                           传真：</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网址：                           邮编：</w:t>
      </w:r>
    </w:p>
    <w:p w:rsidR="009B38E9" w:rsidRPr="00000882" w:rsidRDefault="00AC0EC4">
      <w:pPr>
        <w:widowControl/>
        <w:shd w:val="clear" w:color="auto" w:fill="FFFFFF"/>
        <w:spacing w:line="389" w:lineRule="atLeast"/>
        <w:ind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联系人：</w:t>
      </w:r>
    </w:p>
    <w:p w:rsidR="009B38E9" w:rsidRPr="00000882" w:rsidRDefault="00AC0EC4" w:rsidP="00000882">
      <w:pPr>
        <w:widowControl/>
        <w:shd w:val="clear" w:color="auto" w:fill="FFFFFF"/>
        <w:spacing w:line="389" w:lineRule="atLeast"/>
        <w:ind w:firstLineChars="200" w:firstLine="480"/>
        <w:jc w:val="left"/>
        <w:rPr>
          <w:rFonts w:ascii="宋体" w:eastAsia="宋体" w:hAnsi="宋体" w:cs="宋体"/>
          <w:kern w:val="0"/>
          <w:sz w:val="24"/>
          <w:szCs w:val="24"/>
        </w:rPr>
      </w:pPr>
      <w:r w:rsidRPr="00000882">
        <w:rPr>
          <w:rFonts w:ascii="宋体" w:eastAsia="宋体" w:hAnsi="宋体" w:cs="宋体" w:hint="eastAsia"/>
          <w:kern w:val="0"/>
          <w:sz w:val="24"/>
          <w:szCs w:val="24"/>
        </w:rPr>
        <w:t xml:space="preserve"> 年   月   日</w:t>
      </w:r>
    </w:p>
    <w:p w:rsidR="009B38E9" w:rsidRPr="00000882" w:rsidRDefault="009B38E9">
      <w:pPr>
        <w:tabs>
          <w:tab w:val="left" w:pos="963"/>
        </w:tabs>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9B38E9" w:rsidRPr="00000882" w:rsidRDefault="009B38E9">
      <w:pPr>
        <w:rPr>
          <w:sz w:val="24"/>
          <w:szCs w:val="24"/>
        </w:rPr>
      </w:pPr>
    </w:p>
    <w:p w:rsidR="00FB57C7" w:rsidRDefault="00FB57C7">
      <w:pPr>
        <w:tabs>
          <w:tab w:val="left" w:pos="3108"/>
        </w:tabs>
        <w:jc w:val="center"/>
        <w:rPr>
          <w:szCs w:val="21"/>
        </w:rPr>
      </w:pPr>
    </w:p>
    <w:p w:rsidR="00FB57C7" w:rsidRDefault="00FB57C7" w:rsidP="00FB57C7">
      <w:pPr>
        <w:rPr>
          <w:szCs w:val="21"/>
        </w:rPr>
      </w:pPr>
    </w:p>
    <w:p w:rsidR="009B38E9" w:rsidRPr="004878C0" w:rsidRDefault="009B38E9" w:rsidP="00FB57C7">
      <w:pPr>
        <w:tabs>
          <w:tab w:val="left" w:pos="4813"/>
        </w:tabs>
        <w:rPr>
          <w:szCs w:val="21"/>
        </w:rPr>
      </w:pPr>
    </w:p>
    <w:sectPr w:rsidR="009B38E9" w:rsidRPr="004878C0" w:rsidSect="009B3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807" w:rsidRDefault="00D20807" w:rsidP="0068787A">
      <w:r>
        <w:separator/>
      </w:r>
    </w:p>
  </w:endnote>
  <w:endnote w:type="continuationSeparator" w:id="0">
    <w:p w:rsidR="00D20807" w:rsidRDefault="00D20807" w:rsidP="00687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807" w:rsidRDefault="00D20807" w:rsidP="0068787A">
      <w:r>
        <w:separator/>
      </w:r>
    </w:p>
  </w:footnote>
  <w:footnote w:type="continuationSeparator" w:id="0">
    <w:p w:rsidR="00D20807" w:rsidRDefault="00D20807" w:rsidP="00687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3096A"/>
    <w:multiLevelType w:val="singleLevel"/>
    <w:tmpl w:val="A473096A"/>
    <w:lvl w:ilvl="0">
      <w:start w:val="1"/>
      <w:numFmt w:val="decimal"/>
      <w:suff w:val="nothing"/>
      <w:lvlText w:val="%1、"/>
      <w:lvlJc w:val="left"/>
      <w:pPr>
        <w:ind w:left="0" w:firstLine="0"/>
      </w:pPr>
    </w:lvl>
  </w:abstractNum>
  <w:abstractNum w:abstractNumId="1">
    <w:nsid w:val="12A62E88"/>
    <w:multiLevelType w:val="hybridMultilevel"/>
    <w:tmpl w:val="EE444A04"/>
    <w:lvl w:ilvl="0" w:tplc="3A8EC4F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97138D"/>
    <w:multiLevelType w:val="singleLevel"/>
    <w:tmpl w:val="3997138D"/>
    <w:lvl w:ilvl="0">
      <w:start w:val="1"/>
      <w:numFmt w:val="chineseCounting"/>
      <w:suff w:val="nothing"/>
      <w:lvlText w:val="（%1）"/>
      <w:lvlJc w:val="left"/>
      <w:pPr>
        <w:ind w:left="0" w:firstLine="0"/>
      </w:pPr>
    </w:lvl>
  </w:abstractNum>
  <w:abstractNum w:abstractNumId="3">
    <w:nsid w:val="5A1BBDED"/>
    <w:multiLevelType w:val="singleLevel"/>
    <w:tmpl w:val="5A1BBDED"/>
    <w:lvl w:ilvl="0">
      <w:start w:val="1"/>
      <w:numFmt w:val="decimal"/>
      <w:suff w:val="nothing"/>
      <w:lvlText w:val="%1、"/>
      <w:lvlJc w:val="left"/>
    </w:lvl>
  </w:abstractNum>
  <w:num w:numId="1">
    <w:abstractNumId w:val="0"/>
    <w:lvlOverride w:ilvl="0">
      <w:startOverride w:val="1"/>
    </w:lvlOverride>
  </w:num>
  <w:num w:numId="2">
    <w:abstractNumId w:val="2"/>
    <w:lvlOverride w:ilvl="0">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262F"/>
    <w:rsid w:val="00000882"/>
    <w:rsid w:val="0003798E"/>
    <w:rsid w:val="0006090A"/>
    <w:rsid w:val="00062328"/>
    <w:rsid w:val="000647E8"/>
    <w:rsid w:val="000A3997"/>
    <w:rsid w:val="00170F44"/>
    <w:rsid w:val="001C0C8C"/>
    <w:rsid w:val="001C3157"/>
    <w:rsid w:val="001C73D8"/>
    <w:rsid w:val="002436A7"/>
    <w:rsid w:val="002B5721"/>
    <w:rsid w:val="002C09EB"/>
    <w:rsid w:val="003031A4"/>
    <w:rsid w:val="0034262F"/>
    <w:rsid w:val="00392BEF"/>
    <w:rsid w:val="003B0617"/>
    <w:rsid w:val="003B5121"/>
    <w:rsid w:val="00406052"/>
    <w:rsid w:val="004454E4"/>
    <w:rsid w:val="00447B4C"/>
    <w:rsid w:val="00482E1B"/>
    <w:rsid w:val="004878C0"/>
    <w:rsid w:val="004A764C"/>
    <w:rsid w:val="004D2EF3"/>
    <w:rsid w:val="00504FE3"/>
    <w:rsid w:val="00514629"/>
    <w:rsid w:val="00573546"/>
    <w:rsid w:val="00593BC8"/>
    <w:rsid w:val="005B4E5E"/>
    <w:rsid w:val="005C4DA3"/>
    <w:rsid w:val="005C6727"/>
    <w:rsid w:val="005E7FED"/>
    <w:rsid w:val="00614D31"/>
    <w:rsid w:val="00676B42"/>
    <w:rsid w:val="0068787A"/>
    <w:rsid w:val="006A1BE2"/>
    <w:rsid w:val="006A5824"/>
    <w:rsid w:val="006B1BCA"/>
    <w:rsid w:val="006D7C12"/>
    <w:rsid w:val="006F6C61"/>
    <w:rsid w:val="006F7DC9"/>
    <w:rsid w:val="00705346"/>
    <w:rsid w:val="0073232E"/>
    <w:rsid w:val="00740B3D"/>
    <w:rsid w:val="00743175"/>
    <w:rsid w:val="00760EE3"/>
    <w:rsid w:val="00794FE3"/>
    <w:rsid w:val="007A405B"/>
    <w:rsid w:val="007C5C00"/>
    <w:rsid w:val="007E61A4"/>
    <w:rsid w:val="007F154B"/>
    <w:rsid w:val="008439F2"/>
    <w:rsid w:val="008A2712"/>
    <w:rsid w:val="008C5817"/>
    <w:rsid w:val="008C68FB"/>
    <w:rsid w:val="008D5381"/>
    <w:rsid w:val="009379D0"/>
    <w:rsid w:val="00942E6D"/>
    <w:rsid w:val="009B38E9"/>
    <w:rsid w:val="009D4A26"/>
    <w:rsid w:val="00A572E6"/>
    <w:rsid w:val="00A77948"/>
    <w:rsid w:val="00A82736"/>
    <w:rsid w:val="00A83426"/>
    <w:rsid w:val="00AA7A8B"/>
    <w:rsid w:val="00AC0EC4"/>
    <w:rsid w:val="00B337A1"/>
    <w:rsid w:val="00B75603"/>
    <w:rsid w:val="00B8265B"/>
    <w:rsid w:val="00B82D0A"/>
    <w:rsid w:val="00B93ED6"/>
    <w:rsid w:val="00C45F3C"/>
    <w:rsid w:val="00C86F6D"/>
    <w:rsid w:val="00D004E8"/>
    <w:rsid w:val="00D03D31"/>
    <w:rsid w:val="00D04690"/>
    <w:rsid w:val="00D1639A"/>
    <w:rsid w:val="00D205E7"/>
    <w:rsid w:val="00D20807"/>
    <w:rsid w:val="00D30333"/>
    <w:rsid w:val="00D30F16"/>
    <w:rsid w:val="00D373B2"/>
    <w:rsid w:val="00D460FF"/>
    <w:rsid w:val="00E06C6F"/>
    <w:rsid w:val="00E86A6F"/>
    <w:rsid w:val="00E92B0C"/>
    <w:rsid w:val="00EC7B79"/>
    <w:rsid w:val="00EE2D46"/>
    <w:rsid w:val="00F94F2B"/>
    <w:rsid w:val="00FB184D"/>
    <w:rsid w:val="00FB57C7"/>
    <w:rsid w:val="00FE6261"/>
    <w:rsid w:val="10031E9D"/>
    <w:rsid w:val="166A466A"/>
    <w:rsid w:val="22AD5A6E"/>
    <w:rsid w:val="43C26DFB"/>
    <w:rsid w:val="52436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8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B38E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B38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B38E9"/>
    <w:rPr>
      <w:sz w:val="18"/>
      <w:szCs w:val="18"/>
    </w:rPr>
  </w:style>
  <w:style w:type="character" w:customStyle="1" w:styleId="Char">
    <w:name w:val="页脚 Char"/>
    <w:basedOn w:val="a0"/>
    <w:link w:val="a3"/>
    <w:uiPriority w:val="99"/>
    <w:semiHidden/>
    <w:qFormat/>
    <w:rsid w:val="009B38E9"/>
    <w:rPr>
      <w:sz w:val="18"/>
      <w:szCs w:val="18"/>
    </w:rPr>
  </w:style>
  <w:style w:type="paragraph" w:customStyle="1" w:styleId="a5">
    <w:name w:val="图例"/>
    <w:basedOn w:val="a"/>
    <w:qFormat/>
    <w:rsid w:val="009B38E9"/>
    <w:pPr>
      <w:spacing w:before="120" w:after="120" w:line="360" w:lineRule="auto"/>
      <w:jc w:val="center"/>
    </w:pPr>
    <w:rPr>
      <w:rFonts w:ascii="Calibri" w:eastAsia="仿宋_GB2312" w:hAnsi="Calibri" w:cs="Times New Roman"/>
      <w:b/>
      <w:sz w:val="24"/>
    </w:rPr>
  </w:style>
  <w:style w:type="character" w:customStyle="1" w:styleId="Char1">
    <w:name w:val="纯文本 Char"/>
    <w:basedOn w:val="a0"/>
    <w:link w:val="a6"/>
    <w:locked/>
    <w:rsid w:val="00705346"/>
    <w:rPr>
      <w:rFonts w:ascii="宋体" w:eastAsia="宋体" w:hAnsi="Courier New" w:cs="宋体"/>
      <w:kern w:val="2"/>
      <w:sz w:val="21"/>
      <w:szCs w:val="21"/>
    </w:rPr>
  </w:style>
  <w:style w:type="paragraph" w:styleId="a6">
    <w:name w:val="Plain Text"/>
    <w:basedOn w:val="a"/>
    <w:link w:val="Char1"/>
    <w:rsid w:val="00705346"/>
    <w:rPr>
      <w:rFonts w:ascii="宋体" w:eastAsia="宋体" w:hAnsi="Courier New" w:cs="宋体"/>
      <w:szCs w:val="21"/>
    </w:rPr>
  </w:style>
  <w:style w:type="character" w:customStyle="1" w:styleId="Char10">
    <w:name w:val="纯文本 Char1"/>
    <w:basedOn w:val="a0"/>
    <w:link w:val="a6"/>
    <w:uiPriority w:val="99"/>
    <w:semiHidden/>
    <w:rsid w:val="00705346"/>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04423844">
      <w:bodyDiv w:val="1"/>
      <w:marLeft w:val="0"/>
      <w:marRight w:val="0"/>
      <w:marTop w:val="0"/>
      <w:marBottom w:val="0"/>
      <w:divBdr>
        <w:top w:val="none" w:sz="0" w:space="0" w:color="auto"/>
        <w:left w:val="none" w:sz="0" w:space="0" w:color="auto"/>
        <w:bottom w:val="none" w:sz="0" w:space="0" w:color="auto"/>
        <w:right w:val="none" w:sz="0" w:space="0" w:color="auto"/>
      </w:divBdr>
      <w:divsChild>
        <w:div w:id="707024349">
          <w:marLeft w:val="0"/>
          <w:marRight w:val="0"/>
          <w:marTop w:val="0"/>
          <w:marBottom w:val="0"/>
          <w:divBdr>
            <w:top w:val="none" w:sz="0" w:space="0" w:color="auto"/>
            <w:left w:val="none" w:sz="0" w:space="0" w:color="auto"/>
            <w:bottom w:val="none" w:sz="0" w:space="0" w:color="auto"/>
            <w:right w:val="none" w:sz="0" w:space="0" w:color="auto"/>
          </w:divBdr>
          <w:divsChild>
            <w:div w:id="325865889">
              <w:marLeft w:val="0"/>
              <w:marRight w:val="0"/>
              <w:marTop w:val="0"/>
              <w:marBottom w:val="0"/>
              <w:divBdr>
                <w:top w:val="none" w:sz="0" w:space="0" w:color="auto"/>
                <w:left w:val="none" w:sz="0" w:space="0" w:color="auto"/>
                <w:bottom w:val="none" w:sz="0" w:space="0" w:color="auto"/>
                <w:right w:val="none" w:sz="0" w:space="0" w:color="auto"/>
              </w:divBdr>
              <w:divsChild>
                <w:div w:id="1522205473">
                  <w:marLeft w:val="0"/>
                  <w:marRight w:val="0"/>
                  <w:marTop w:val="454"/>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567</Words>
  <Characters>3237</Characters>
  <Application>Microsoft Office Word</Application>
  <DocSecurity>0</DocSecurity>
  <Lines>26</Lines>
  <Paragraphs>7</Paragraphs>
  <ScaleCrop>false</ScaleCrop>
  <Company>Hewlett-Packard Company</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530</cp:revision>
  <cp:lastPrinted>2018-11-06T08:04:00Z</cp:lastPrinted>
  <dcterms:created xsi:type="dcterms:W3CDTF">2018-11-02T09:00:00Z</dcterms:created>
  <dcterms:modified xsi:type="dcterms:W3CDTF">2018-11-06T09:01:00Z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