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cs="仿宋"/>
          <w:sz w:val="32"/>
          <w:szCs w:val="32"/>
        </w:rPr>
      </w:pPr>
      <w:r>
        <w:rPr>
          <w:rFonts w:hint="eastAsia" w:ascii="仿宋" w:hAnsi="仿宋" w:cs="仿宋"/>
          <w:sz w:val="32"/>
          <w:szCs w:val="32"/>
        </w:rPr>
        <w:t>附件1：</w:t>
      </w:r>
    </w:p>
    <w:p>
      <w:pPr>
        <w:spacing w:line="600" w:lineRule="atLeast"/>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2021年重庆市新年登高活动竞赛规程</w:t>
      </w:r>
    </w:p>
    <w:p>
      <w:pPr>
        <w:spacing w:line="600" w:lineRule="exact"/>
        <w:jc w:val="center"/>
        <w:rPr>
          <w:rFonts w:hint="eastAsia" w:ascii="方正小标宋_GBK" w:hAnsi="宋体" w:eastAsia="方正小标宋_GBK"/>
          <w:b/>
          <w:sz w:val="44"/>
          <w:szCs w:val="44"/>
        </w:rPr>
      </w:pPr>
    </w:p>
    <w:p>
      <w:pPr>
        <w:ind w:firstLine="640" w:firstLineChars="200"/>
        <w:rPr>
          <w:rFonts w:hint="eastAsia" w:ascii="仿宋" w:hAnsi="仿宋" w:cs="仿宋"/>
          <w:sz w:val="32"/>
          <w:szCs w:val="32"/>
        </w:rPr>
      </w:pPr>
      <w:r>
        <w:rPr>
          <w:rFonts w:hint="eastAsia" w:ascii="仿宋" w:hAnsi="仿宋" w:cs="仿宋"/>
          <w:sz w:val="32"/>
          <w:szCs w:val="32"/>
        </w:rPr>
        <w:t>一、主办单位</w:t>
      </w:r>
    </w:p>
    <w:p>
      <w:pPr>
        <w:ind w:firstLine="640" w:firstLineChars="200"/>
        <w:rPr>
          <w:rFonts w:hint="eastAsia" w:ascii="仿宋" w:hAnsi="仿宋" w:cs="仿宋"/>
          <w:sz w:val="32"/>
          <w:szCs w:val="32"/>
        </w:rPr>
      </w:pPr>
      <w:r>
        <w:rPr>
          <w:rFonts w:hint="eastAsia" w:ascii="仿宋" w:hAnsi="仿宋" w:cs="仿宋"/>
          <w:sz w:val="32"/>
          <w:szCs w:val="32"/>
        </w:rPr>
        <w:t>重庆市体育局</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中共重庆市委直属机关工作委员会</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重庆市江津区人民政府</w:t>
      </w:r>
    </w:p>
    <w:p>
      <w:pPr>
        <w:ind w:firstLine="640" w:firstLineChars="200"/>
        <w:rPr>
          <w:rFonts w:hint="eastAsia" w:ascii="仿宋" w:hAnsi="仿宋" w:cs="仿宋"/>
          <w:sz w:val="32"/>
          <w:szCs w:val="32"/>
        </w:rPr>
      </w:pPr>
      <w:r>
        <w:rPr>
          <w:rFonts w:hint="eastAsia" w:ascii="仿宋" w:hAnsi="仿宋" w:cs="仿宋"/>
          <w:sz w:val="32"/>
          <w:szCs w:val="32"/>
        </w:rPr>
        <w:t>二、承办单位</w:t>
      </w:r>
    </w:p>
    <w:p>
      <w:pPr>
        <w:ind w:firstLine="640" w:firstLineChars="200"/>
        <w:rPr>
          <w:rFonts w:hint="eastAsia" w:ascii="仿宋" w:hAnsi="仿宋" w:cs="仿宋"/>
          <w:sz w:val="32"/>
          <w:szCs w:val="32"/>
        </w:rPr>
      </w:pPr>
      <w:r>
        <w:rPr>
          <w:rFonts w:hint="eastAsia" w:ascii="仿宋" w:hAnsi="仿宋" w:cs="仿宋"/>
          <w:sz w:val="32"/>
          <w:szCs w:val="32"/>
        </w:rPr>
        <w:t xml:space="preserve">重庆市社会体育指导中心 </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中共重庆市江津区委直属机关工作委员会</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重庆市江津区体育局</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重庆市江津区总工会</w:t>
      </w:r>
    </w:p>
    <w:p>
      <w:pPr>
        <w:ind w:firstLine="640" w:firstLineChars="200"/>
        <w:rPr>
          <w:rFonts w:hint="eastAsia" w:ascii="仿宋" w:hAnsi="仿宋" w:cs="仿宋"/>
          <w:sz w:val="32"/>
          <w:szCs w:val="32"/>
        </w:rPr>
      </w:pPr>
      <w:r>
        <w:rPr>
          <w:rFonts w:hint="eastAsia" w:ascii="仿宋" w:hAnsi="仿宋" w:cs="仿宋"/>
          <w:sz w:val="32"/>
          <w:szCs w:val="32"/>
        </w:rPr>
        <w:t>三、比赛时间及地点</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2020年12月30日上午10：00在江津区鼎山公园健身步道举行</w:t>
      </w:r>
    </w:p>
    <w:p>
      <w:pPr>
        <w:ind w:firstLine="640" w:firstLineChars="200"/>
        <w:rPr>
          <w:rFonts w:hint="eastAsia" w:ascii="仿宋" w:hAnsi="仿宋" w:cs="仿宋"/>
          <w:sz w:val="32"/>
          <w:szCs w:val="32"/>
        </w:rPr>
      </w:pPr>
      <w:r>
        <w:rPr>
          <w:rFonts w:hint="eastAsia" w:ascii="仿宋" w:hAnsi="仿宋" w:cs="仿宋"/>
          <w:sz w:val="32"/>
          <w:szCs w:val="32"/>
        </w:rPr>
        <w:t>四、项目设置</w:t>
      </w:r>
    </w:p>
    <w:p>
      <w:pPr>
        <w:ind w:firstLine="640" w:firstLineChars="200"/>
        <w:rPr>
          <w:rFonts w:hint="eastAsia" w:ascii="仿宋" w:hAnsi="仿宋" w:cs="仿宋"/>
          <w:sz w:val="32"/>
          <w:szCs w:val="32"/>
        </w:rPr>
      </w:pPr>
      <w:r>
        <w:rPr>
          <w:rFonts w:hint="eastAsia" w:ascii="仿宋" w:hAnsi="仿宋" w:cs="仿宋"/>
          <w:sz w:val="32"/>
          <w:szCs w:val="32"/>
        </w:rPr>
        <w:t>（一）市级部门组：5公里登山比赛</w:t>
      </w:r>
    </w:p>
    <w:p>
      <w:pPr>
        <w:ind w:firstLine="640" w:firstLineChars="200"/>
        <w:rPr>
          <w:rFonts w:hint="eastAsia" w:ascii="仿宋" w:hAnsi="仿宋" w:cs="仿宋"/>
          <w:sz w:val="32"/>
          <w:szCs w:val="32"/>
        </w:rPr>
      </w:pPr>
      <w:r>
        <w:rPr>
          <w:rFonts w:hint="eastAsia" w:ascii="仿宋" w:hAnsi="仿宋" w:cs="仿宋"/>
          <w:sz w:val="32"/>
          <w:szCs w:val="32"/>
        </w:rPr>
        <w:t>（二）区县组：8公里登山比赛</w:t>
      </w:r>
    </w:p>
    <w:p>
      <w:pPr>
        <w:ind w:firstLine="640" w:firstLineChars="200"/>
        <w:rPr>
          <w:rFonts w:hint="eastAsia" w:ascii="仿宋" w:hAnsi="仿宋" w:cs="仿宋"/>
          <w:sz w:val="32"/>
          <w:szCs w:val="32"/>
        </w:rPr>
      </w:pPr>
      <w:r>
        <w:rPr>
          <w:rFonts w:hint="eastAsia" w:ascii="仿宋" w:hAnsi="仿宋" w:cs="仿宋"/>
          <w:sz w:val="32"/>
          <w:szCs w:val="32"/>
        </w:rPr>
        <w:t>五、登山线路</w:t>
      </w:r>
    </w:p>
    <w:p>
      <w:pPr>
        <w:spacing w:line="600" w:lineRule="atLeast"/>
        <w:ind w:firstLine="640" w:firstLineChars="200"/>
        <w:rPr>
          <w:rFonts w:hint="eastAsia" w:ascii="仿宋" w:hAnsi="仿宋" w:cs="仿宋"/>
          <w:color w:val="000000"/>
          <w:sz w:val="32"/>
          <w:szCs w:val="32"/>
        </w:rPr>
      </w:pPr>
      <w:r>
        <w:rPr>
          <w:rFonts w:hint="eastAsia" w:ascii="仿宋" w:hAnsi="仿宋" w:cs="仿宋"/>
          <w:color w:val="000000"/>
          <w:sz w:val="32"/>
          <w:szCs w:val="32"/>
        </w:rPr>
        <w:t>（一）市级部门组路线</w:t>
      </w:r>
    </w:p>
    <w:p>
      <w:pPr>
        <w:spacing w:line="600" w:lineRule="atLeast"/>
        <w:ind w:firstLine="640" w:firstLineChars="200"/>
        <w:rPr>
          <w:rFonts w:hint="eastAsia" w:ascii="仿宋" w:hAnsi="仿宋" w:cs="仿宋"/>
          <w:color w:val="000000"/>
          <w:sz w:val="32"/>
          <w:szCs w:val="32"/>
        </w:rPr>
      </w:pPr>
      <w:r>
        <w:rPr>
          <w:rFonts w:hint="eastAsia" w:ascii="仿宋" w:hAnsi="仿宋" w:cs="仿宋"/>
          <w:sz w:val="32"/>
          <w:szCs w:val="32"/>
        </w:rPr>
        <w:t>起点：鼎山公园赋—鼎山长梯—赏心亭—引静桥—芳菲亭—花海右侧自行车道—花漾湖右侧自行车道—鼎山湖右侧自行车道——游船码头——下山公路——鼎山公园赋(终点）。</w:t>
      </w:r>
      <w:r>
        <w:rPr>
          <w:rFonts w:hint="eastAsia" w:ascii="仿宋" w:hAnsi="仿宋" w:cs="仿宋"/>
          <w:color w:val="000000"/>
          <w:sz w:val="32"/>
          <w:szCs w:val="32"/>
        </w:rPr>
        <w:t>5公里。</w:t>
      </w:r>
    </w:p>
    <w:p>
      <w:pPr>
        <w:numPr>
          <w:ilvl w:val="0"/>
          <w:numId w:val="1"/>
        </w:numPr>
        <w:spacing w:line="600" w:lineRule="atLeast"/>
        <w:ind w:firstLine="640" w:firstLineChars="200"/>
        <w:rPr>
          <w:rFonts w:hint="eastAsia" w:ascii="仿宋" w:hAnsi="仿宋" w:cs="仿宋"/>
          <w:color w:val="000000"/>
          <w:sz w:val="32"/>
          <w:szCs w:val="32"/>
        </w:rPr>
      </w:pPr>
      <w:r>
        <w:rPr>
          <w:rFonts w:hint="eastAsia" w:ascii="仿宋" w:hAnsi="仿宋" w:cs="仿宋"/>
          <w:color w:val="000000"/>
          <w:sz w:val="32"/>
          <w:szCs w:val="32"/>
        </w:rPr>
        <w:t>区县组路线</w:t>
      </w:r>
    </w:p>
    <w:p>
      <w:pPr>
        <w:spacing w:line="600" w:lineRule="atLeast"/>
        <w:ind w:firstLine="640" w:firstLineChars="200"/>
        <w:rPr>
          <w:rFonts w:hint="eastAsia" w:ascii="仿宋" w:hAnsi="仿宋" w:cs="仿宋"/>
          <w:color w:val="000000"/>
          <w:sz w:val="32"/>
          <w:szCs w:val="32"/>
        </w:rPr>
      </w:pPr>
      <w:r>
        <w:rPr>
          <w:rFonts w:hint="eastAsia" w:ascii="仿宋" w:hAnsi="仿宋" w:cs="仿宋"/>
          <w:color w:val="000000"/>
          <w:sz w:val="32"/>
          <w:szCs w:val="32"/>
        </w:rPr>
        <w:t>起点：鼎山公园赋—鼎山长梯—赏心亭—引静桥—芳菲亭—自行车赛</w:t>
      </w:r>
      <w:r>
        <w:rPr>
          <w:rFonts w:hint="eastAsia" w:ascii="仿宋" w:hAnsi="仿宋" w:cs="仿宋"/>
          <w:sz w:val="32"/>
          <w:szCs w:val="32"/>
        </w:rPr>
        <w:t>道—津鼎广场入口处停车场—津鼎广场—花海右侧自行车道—花漾湖右侧自行车道—鼎山湖右侧自行车道——游船码头——下山公路——鼎山公园赋(终点）。</w:t>
      </w:r>
      <w:r>
        <w:rPr>
          <w:rFonts w:hint="eastAsia" w:ascii="仿宋" w:hAnsi="仿宋" w:cs="仿宋"/>
          <w:color w:val="000000"/>
          <w:sz w:val="32"/>
          <w:szCs w:val="32"/>
        </w:rPr>
        <w:t>8公里。</w:t>
      </w:r>
    </w:p>
    <w:p>
      <w:pPr>
        <w:ind w:firstLine="640" w:firstLineChars="200"/>
        <w:rPr>
          <w:rFonts w:hint="eastAsia" w:ascii="仿宋" w:hAnsi="仿宋" w:cs="仿宋"/>
          <w:sz w:val="32"/>
          <w:szCs w:val="32"/>
        </w:rPr>
      </w:pPr>
      <w:r>
        <w:rPr>
          <w:rFonts w:hint="eastAsia" w:ascii="仿宋" w:hAnsi="仿宋" w:cs="仿宋"/>
          <w:sz w:val="32"/>
          <w:szCs w:val="32"/>
        </w:rPr>
        <w:t>六、参赛要求</w:t>
      </w:r>
    </w:p>
    <w:p>
      <w:pPr>
        <w:ind w:firstLine="640" w:firstLineChars="200"/>
        <w:rPr>
          <w:rFonts w:hint="eastAsia" w:ascii="仿宋" w:hAnsi="仿宋" w:cs="仿宋"/>
          <w:sz w:val="32"/>
          <w:szCs w:val="32"/>
        </w:rPr>
      </w:pPr>
      <w:r>
        <w:rPr>
          <w:rFonts w:hint="eastAsia" w:ascii="仿宋" w:hAnsi="仿宋" w:cs="仿宋"/>
          <w:sz w:val="32"/>
          <w:szCs w:val="32"/>
        </w:rPr>
        <w:t>（一）参赛范围</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1.市级部门组：由各市级部门组队参赛。</w:t>
      </w:r>
    </w:p>
    <w:p>
      <w:pPr>
        <w:spacing w:line="600" w:lineRule="atLeast"/>
        <w:ind w:firstLine="640" w:firstLineChars="200"/>
        <w:rPr>
          <w:rFonts w:hint="eastAsia" w:ascii="仿宋" w:hAnsi="仿宋" w:cs="仿宋"/>
          <w:color w:val="000000"/>
          <w:sz w:val="32"/>
          <w:szCs w:val="32"/>
        </w:rPr>
      </w:pPr>
      <w:r>
        <w:rPr>
          <w:rFonts w:hint="eastAsia" w:ascii="仿宋" w:hAnsi="仿宋" w:cs="仿宋"/>
          <w:color w:val="000000"/>
          <w:sz w:val="32"/>
          <w:szCs w:val="32"/>
        </w:rPr>
        <w:t>2.区县组：由各区县（自治县）、万盛经开区、两江新区、高新区政务和社会事务中心组队参赛。</w:t>
      </w:r>
    </w:p>
    <w:p>
      <w:pPr>
        <w:ind w:firstLine="640" w:firstLineChars="200"/>
        <w:rPr>
          <w:rFonts w:hint="eastAsia" w:ascii="仿宋" w:hAnsi="仿宋" w:cs="仿宋"/>
          <w:sz w:val="32"/>
          <w:szCs w:val="32"/>
        </w:rPr>
      </w:pPr>
      <w:r>
        <w:rPr>
          <w:rFonts w:hint="eastAsia" w:ascii="仿宋" w:hAnsi="仿宋" w:cs="仿宋"/>
          <w:sz w:val="32"/>
          <w:szCs w:val="32"/>
        </w:rPr>
        <w:t>（二）组别设置</w:t>
      </w:r>
    </w:p>
    <w:p>
      <w:pPr>
        <w:ind w:firstLine="640" w:firstLineChars="200"/>
        <w:rPr>
          <w:rFonts w:hint="eastAsia" w:ascii="仿宋" w:hAnsi="仿宋" w:cs="仿宋"/>
          <w:sz w:val="32"/>
          <w:szCs w:val="32"/>
        </w:rPr>
      </w:pPr>
      <w:r>
        <w:rPr>
          <w:rFonts w:hint="eastAsia" w:ascii="仿宋" w:hAnsi="仿宋" w:cs="仿宋"/>
          <w:sz w:val="32"/>
          <w:szCs w:val="32"/>
        </w:rPr>
        <w:t>1.市级部门组</w:t>
      </w:r>
    </w:p>
    <w:p>
      <w:pPr>
        <w:ind w:firstLine="640" w:firstLineChars="200"/>
        <w:rPr>
          <w:rFonts w:hint="eastAsia" w:ascii="仿宋" w:hAnsi="仿宋" w:cs="仿宋"/>
          <w:sz w:val="32"/>
          <w:szCs w:val="32"/>
        </w:rPr>
      </w:pPr>
      <w:r>
        <w:rPr>
          <w:rFonts w:hint="eastAsia" w:ascii="仿宋" w:hAnsi="仿宋" w:cs="仿宋"/>
          <w:sz w:val="32"/>
          <w:szCs w:val="32"/>
        </w:rPr>
        <w:t>2.区县组</w:t>
      </w:r>
    </w:p>
    <w:p>
      <w:pPr>
        <w:ind w:firstLine="640" w:firstLineChars="200"/>
        <w:rPr>
          <w:rFonts w:hint="eastAsia" w:ascii="仿宋" w:hAnsi="仿宋" w:cs="仿宋"/>
          <w:sz w:val="32"/>
          <w:szCs w:val="32"/>
        </w:rPr>
      </w:pPr>
      <w:r>
        <w:rPr>
          <w:rFonts w:hint="eastAsia" w:ascii="仿宋" w:hAnsi="仿宋" w:cs="仿宋"/>
          <w:sz w:val="32"/>
          <w:szCs w:val="32"/>
        </w:rPr>
        <w:t>七、参加办法</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（一）市直机关代表队领队兼教练1人，工作人员1人，运动员8人（6男2女）。</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（二）区县代表队领队兼教练1人，工作人员1人，运动员10人（8男2女）。</w:t>
      </w:r>
    </w:p>
    <w:p>
      <w:pPr>
        <w:ind w:firstLine="640" w:firstLineChars="200"/>
        <w:rPr>
          <w:rFonts w:hint="eastAsia" w:ascii="仿宋" w:hAnsi="仿宋" w:cs="仿宋"/>
          <w:sz w:val="32"/>
          <w:szCs w:val="32"/>
        </w:rPr>
      </w:pPr>
      <w:r>
        <w:rPr>
          <w:rFonts w:hint="eastAsia" w:ascii="仿宋" w:hAnsi="仿宋" w:cs="仿宋"/>
          <w:sz w:val="32"/>
          <w:szCs w:val="32"/>
        </w:rPr>
        <w:t>八、竞赛办法</w:t>
      </w:r>
    </w:p>
    <w:p>
      <w:pPr>
        <w:ind w:firstLine="640" w:firstLineChars="200"/>
        <w:rPr>
          <w:rFonts w:hint="eastAsia" w:ascii="仿宋" w:hAnsi="仿宋" w:cs="仿宋"/>
          <w:sz w:val="32"/>
          <w:szCs w:val="32"/>
        </w:rPr>
      </w:pPr>
      <w:r>
        <w:rPr>
          <w:rFonts w:hint="eastAsia" w:ascii="仿宋" w:hAnsi="仿宋" w:cs="仿宋"/>
          <w:sz w:val="32"/>
          <w:szCs w:val="32"/>
        </w:rPr>
        <w:t>（一）日程安排</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1.报到时间：各参赛队于2020年12月29日14:00-16:00在江津区体育场新闻发布厅门口报到。报到时各队需上交疫情防控承诺书、保险证明等相关资料，领取号码布、秩序册、证件等。</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地  址：江津区体育场新闻发布厅（体育馆旁）</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 xml:space="preserve">联系人： 焦盛利        </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 xml:space="preserve">电  话：13678408543    </w:t>
      </w:r>
    </w:p>
    <w:p>
      <w:pPr>
        <w:numPr>
          <w:ilvl w:val="0"/>
          <w:numId w:val="2"/>
        </w:numPr>
        <w:ind w:firstLine="640" w:firstLineChars="200"/>
        <w:rPr>
          <w:rFonts w:hint="eastAsia" w:ascii="仿宋" w:hAnsi="仿宋" w:cs="仿宋"/>
          <w:sz w:val="32"/>
          <w:szCs w:val="32"/>
        </w:rPr>
      </w:pPr>
      <w:r>
        <w:rPr>
          <w:rFonts w:hint="eastAsia" w:ascii="仿宋" w:hAnsi="仿宋" w:cs="仿宋"/>
          <w:sz w:val="32"/>
          <w:szCs w:val="32"/>
        </w:rPr>
        <w:t>组委会暨裁判长联席会会议时间：2020年12月29日16:30在江津区体育场新闻发布厅。裁判长将讲解路线，提出比赛要求，并进行抽签等，各队领队及教练务必参加。</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3.各参赛队于2020年12月30日9：15在鼎山公园牌坊处报到。</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4.各队运动员于2020年12月30日9：45在鼎山公园牌坊处集结，参加起跑仪式。</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5.关门时间：区县组1.5小时，市级部门组1小时。</w:t>
      </w:r>
    </w:p>
    <w:p>
      <w:pPr>
        <w:ind w:firstLine="640" w:firstLineChars="200"/>
        <w:rPr>
          <w:rFonts w:hint="eastAsia" w:ascii="仿宋" w:hAnsi="仿宋" w:cs="仿宋"/>
          <w:sz w:val="32"/>
          <w:szCs w:val="32"/>
        </w:rPr>
      </w:pPr>
      <w:r>
        <w:rPr>
          <w:rFonts w:hint="eastAsia" w:ascii="仿宋" w:hAnsi="仿宋" w:cs="仿宋"/>
          <w:sz w:val="32"/>
          <w:szCs w:val="32"/>
        </w:rPr>
        <w:t>6.颁奖时间：12:00</w:t>
      </w:r>
    </w:p>
    <w:p>
      <w:pPr>
        <w:ind w:firstLine="640" w:firstLineChars="200"/>
        <w:rPr>
          <w:rFonts w:hint="eastAsia" w:ascii="仿宋" w:hAnsi="仿宋" w:cs="仿宋"/>
          <w:sz w:val="32"/>
          <w:szCs w:val="32"/>
        </w:rPr>
      </w:pPr>
      <w:r>
        <w:rPr>
          <w:rFonts w:hint="eastAsia" w:ascii="仿宋" w:hAnsi="仿宋" w:cs="仿宋"/>
          <w:sz w:val="32"/>
          <w:szCs w:val="32"/>
        </w:rPr>
        <w:t>（二）计分方法</w:t>
      </w:r>
    </w:p>
    <w:p>
      <w:pPr>
        <w:ind w:firstLine="640" w:firstLineChars="200"/>
        <w:rPr>
          <w:rFonts w:hint="eastAsia" w:ascii="仿宋" w:hAnsi="仿宋" w:cs="仿宋"/>
          <w:sz w:val="32"/>
          <w:szCs w:val="32"/>
        </w:rPr>
      </w:pPr>
      <w:r>
        <w:rPr>
          <w:rFonts w:hint="eastAsia" w:ascii="仿宋" w:hAnsi="仿宋" w:cs="仿宋"/>
          <w:sz w:val="32"/>
          <w:szCs w:val="32"/>
        </w:rPr>
        <w:t>1.按男、女名次计分：第一名N+1，第二名N-1，第三名N-2，第四名N-3……以此类推（N为男、女参赛人数）。</w:t>
      </w:r>
      <w:r>
        <w:rPr>
          <w:rFonts w:hint="eastAsia" w:ascii="仿宋" w:hAnsi="仿宋" w:cs="仿宋"/>
          <w:sz w:val="32"/>
          <w:szCs w:val="32"/>
        </w:rPr>
        <w:br w:type="textWrapping"/>
      </w:r>
      <w:r>
        <w:rPr>
          <w:rFonts w:hint="eastAsia" w:ascii="仿宋" w:hAnsi="仿宋" w:cs="仿宋"/>
          <w:sz w:val="32"/>
          <w:szCs w:val="32"/>
        </w:rPr>
        <w:t>     2.团体总分为各队个人名次得分之和。得分多者团体名次列前；如遇得分相等，该队个人最好名次靠前者，则该队团体名次列前。</w:t>
      </w:r>
    </w:p>
    <w:p>
      <w:pPr>
        <w:ind w:firstLine="640" w:firstLineChars="200"/>
        <w:rPr>
          <w:rFonts w:hint="eastAsia" w:ascii="仿宋" w:hAnsi="仿宋" w:cs="仿宋"/>
          <w:sz w:val="32"/>
          <w:szCs w:val="32"/>
        </w:rPr>
      </w:pPr>
      <w:r>
        <w:rPr>
          <w:rFonts w:hint="eastAsia" w:ascii="仿宋" w:hAnsi="仿宋" w:cs="仿宋"/>
          <w:sz w:val="32"/>
          <w:szCs w:val="32"/>
        </w:rPr>
        <w:t>九、参赛人员资格</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（一）市级部门组的参赛人员须是市直机关各部门的在编工作人员。</w:t>
      </w:r>
    </w:p>
    <w:p>
      <w:pPr>
        <w:spacing w:line="600" w:lineRule="atLeast"/>
        <w:ind w:firstLine="640" w:firstLineChars="200"/>
        <w:rPr>
          <w:rFonts w:hint="eastAsia" w:ascii="仿宋" w:hAnsi="仿宋" w:cs="仿宋"/>
          <w:color w:val="000000"/>
          <w:sz w:val="32"/>
          <w:szCs w:val="32"/>
        </w:rPr>
      </w:pPr>
      <w:r>
        <w:rPr>
          <w:rFonts w:hint="eastAsia" w:ascii="仿宋" w:hAnsi="仿宋" w:cs="仿宋"/>
          <w:sz w:val="32"/>
          <w:szCs w:val="32"/>
        </w:rPr>
        <w:t>（二）</w:t>
      </w:r>
      <w:r>
        <w:rPr>
          <w:rFonts w:hint="eastAsia" w:ascii="仿宋" w:hAnsi="仿宋" w:cs="仿宋"/>
          <w:color w:val="000000"/>
          <w:sz w:val="32"/>
          <w:szCs w:val="32"/>
        </w:rPr>
        <w:t>区县组的参赛人员必须是各区县（自治县）</w:t>
      </w:r>
      <w:bookmarkStart w:id="0" w:name="OLE_LINK5"/>
      <w:bookmarkStart w:id="1" w:name="OLE_LINK6"/>
      <w:r>
        <w:rPr>
          <w:rFonts w:hint="eastAsia" w:ascii="仿宋" w:hAnsi="仿宋" w:cs="仿宋"/>
          <w:color w:val="000000"/>
          <w:sz w:val="32"/>
          <w:szCs w:val="32"/>
        </w:rPr>
        <w:t>、万盛经开区</w:t>
      </w:r>
      <w:bookmarkEnd w:id="0"/>
      <w:bookmarkEnd w:id="1"/>
      <w:r>
        <w:rPr>
          <w:rFonts w:hint="eastAsia" w:ascii="仿宋" w:hAnsi="仿宋" w:cs="仿宋"/>
          <w:color w:val="000000"/>
          <w:sz w:val="32"/>
          <w:szCs w:val="32"/>
        </w:rPr>
        <w:t>、</w:t>
      </w:r>
      <w:r>
        <w:rPr>
          <w:rFonts w:hint="eastAsia" w:ascii="仿宋" w:hAnsi="仿宋" w:cs="仿宋"/>
          <w:sz w:val="32"/>
          <w:szCs w:val="32"/>
        </w:rPr>
        <w:t>两江新区、高新区</w:t>
      </w:r>
      <w:r>
        <w:rPr>
          <w:rFonts w:hint="eastAsia" w:ascii="仿宋" w:hAnsi="仿宋" w:cs="仿宋"/>
          <w:color w:val="000000"/>
          <w:sz w:val="32"/>
          <w:szCs w:val="32"/>
        </w:rPr>
        <w:t>辖区内本地户籍或常驻半年以上的人员。</w:t>
      </w:r>
    </w:p>
    <w:p>
      <w:pPr>
        <w:ind w:firstLine="640" w:firstLineChars="200"/>
        <w:rPr>
          <w:rFonts w:hint="eastAsia" w:ascii="仿宋" w:hAnsi="仿宋" w:cs="仿宋"/>
          <w:sz w:val="32"/>
          <w:szCs w:val="32"/>
        </w:rPr>
      </w:pPr>
      <w:r>
        <w:rPr>
          <w:rFonts w:hint="eastAsia" w:ascii="仿宋" w:hAnsi="仿宋" w:cs="仿宋"/>
          <w:sz w:val="32"/>
          <w:szCs w:val="32"/>
        </w:rPr>
        <w:t>（三）参赛人员年龄须在18周岁以上，55周岁以下。</w:t>
      </w:r>
    </w:p>
    <w:p>
      <w:pPr>
        <w:ind w:firstLine="640" w:firstLineChars="200"/>
        <w:rPr>
          <w:rFonts w:hint="eastAsia" w:ascii="仿宋" w:hAnsi="仿宋" w:cs="仿宋"/>
          <w:sz w:val="32"/>
          <w:szCs w:val="32"/>
        </w:rPr>
      </w:pPr>
      <w:r>
        <w:rPr>
          <w:rFonts w:hint="eastAsia" w:ascii="仿宋" w:hAnsi="仿宋" w:cs="仿宋"/>
          <w:sz w:val="32"/>
          <w:szCs w:val="32"/>
        </w:rPr>
        <w:t>（四）参赛人员未在14天内有高、中风险地区出行史，未与疑似人员接触史，未被确诊新冠疫情患者或无症状感染者。且经县级以上医院体检，身体健康，适合参加本项目者方可参赛。</w:t>
      </w:r>
    </w:p>
    <w:p>
      <w:pPr>
        <w:ind w:firstLine="640" w:firstLineChars="200"/>
        <w:rPr>
          <w:rFonts w:hint="eastAsia" w:ascii="仿宋" w:hAnsi="仿宋" w:cs="仿宋"/>
          <w:sz w:val="32"/>
          <w:szCs w:val="32"/>
        </w:rPr>
      </w:pPr>
      <w:r>
        <w:rPr>
          <w:rFonts w:hint="eastAsia" w:ascii="仿宋" w:hAnsi="仿宋" w:cs="仿宋"/>
          <w:sz w:val="32"/>
          <w:szCs w:val="32"/>
        </w:rPr>
        <w:t>十、录取名次及奖励</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各组分别录取前16名（如不足录取名次递减一名录取）。</w:t>
      </w:r>
    </w:p>
    <w:p>
      <w:pPr>
        <w:ind w:firstLine="640" w:firstLineChars="200"/>
        <w:rPr>
          <w:rFonts w:hint="eastAsia" w:ascii="仿宋" w:hAnsi="仿宋" w:cs="仿宋"/>
          <w:sz w:val="32"/>
          <w:szCs w:val="32"/>
        </w:rPr>
      </w:pPr>
      <w:r>
        <w:rPr>
          <w:rFonts w:hint="eastAsia" w:ascii="仿宋" w:hAnsi="仿宋" w:cs="仿宋"/>
          <w:sz w:val="32"/>
          <w:szCs w:val="32"/>
        </w:rPr>
        <w:t>十一、报名</w:t>
      </w:r>
    </w:p>
    <w:p>
      <w:pPr>
        <w:spacing w:line="600" w:lineRule="atLeast"/>
        <w:ind w:firstLine="640" w:firstLineChars="200"/>
        <w:rPr>
          <w:rFonts w:hint="eastAsia" w:ascii="仿宋" w:hAnsi="仿宋" w:cs="仿宋"/>
          <w:sz w:val="32"/>
          <w:szCs w:val="32"/>
        </w:rPr>
      </w:pPr>
      <w:r>
        <w:rPr>
          <w:rFonts w:hint="eastAsia" w:ascii="仿宋" w:hAnsi="仿宋" w:cs="仿宋"/>
          <w:sz w:val="32"/>
          <w:szCs w:val="32"/>
        </w:rPr>
        <w:t>（一）报名时间:截止2020年12月18日17:00前。</w:t>
      </w:r>
    </w:p>
    <w:p>
      <w:pPr>
        <w:ind w:firstLine="640" w:firstLineChars="200"/>
        <w:rPr>
          <w:rFonts w:hint="eastAsia" w:ascii="仿宋" w:hAnsi="仿宋" w:cs="仿宋"/>
          <w:sz w:val="32"/>
          <w:szCs w:val="32"/>
        </w:rPr>
      </w:pPr>
      <w:r>
        <w:rPr>
          <w:rFonts w:hint="eastAsia" w:ascii="仿宋" w:hAnsi="仿宋" w:cs="仿宋"/>
          <w:sz w:val="32"/>
          <w:szCs w:val="32"/>
        </w:rPr>
        <w:t>（二）报名方法</w:t>
      </w:r>
    </w:p>
    <w:p>
      <w:pPr>
        <w:ind w:firstLine="640" w:firstLineChars="200"/>
        <w:rPr>
          <w:rFonts w:hint="eastAsia" w:ascii="仿宋" w:hAnsi="仿宋" w:cs="仿宋"/>
          <w:sz w:val="32"/>
          <w:szCs w:val="32"/>
        </w:rPr>
      </w:pPr>
      <w:r>
        <w:rPr>
          <w:rFonts w:hint="eastAsia" w:ascii="仿宋" w:hAnsi="仿宋" w:cs="仿宋"/>
          <w:sz w:val="32"/>
          <w:szCs w:val="32"/>
        </w:rPr>
        <w:t>第一步：网上报名：</w:t>
      </w:r>
    </w:p>
    <w:p>
      <w:pPr>
        <w:ind w:firstLine="640" w:firstLineChars="200"/>
        <w:rPr>
          <w:rFonts w:hint="eastAsia" w:ascii="仿宋" w:hAnsi="仿宋" w:cs="仿宋"/>
          <w:sz w:val="32"/>
          <w:szCs w:val="32"/>
        </w:rPr>
      </w:pPr>
      <w:r>
        <w:rPr>
          <w:rFonts w:hint="eastAsia" w:ascii="仿宋" w:hAnsi="仿宋" w:cs="仿宋"/>
          <w:sz w:val="32"/>
          <w:szCs w:val="32"/>
        </w:rPr>
        <w:t>1.官网报名：登陆重庆体育总会官网www.cqtyzh.org点击【报名入口】，选择【新年登高比赛】报名通道入口进入报名系统，完成相关信息的填写，检查无误后保存提交，完成网上报名操作（一经提交不得更改）。</w:t>
      </w:r>
    </w:p>
    <w:p>
      <w:pPr>
        <w:ind w:firstLine="640" w:firstLineChars="200"/>
        <w:rPr>
          <w:rFonts w:hint="eastAsia" w:ascii="仿宋" w:hAnsi="仿宋" w:cs="仿宋"/>
          <w:sz w:val="32"/>
          <w:szCs w:val="32"/>
        </w:rPr>
      </w:pPr>
      <w:r>
        <w:rPr>
          <w:rFonts w:hint="eastAsia" w:ascii="仿宋" w:hAnsi="仿宋" w:cs="仿宋"/>
          <w:sz w:val="32"/>
          <w:szCs w:val="32"/>
        </w:rPr>
        <w:t>2.微信公众平台报名：</w:t>
      </w:r>
    </w:p>
    <w:p>
      <w:pPr>
        <w:ind w:firstLine="640" w:firstLineChars="200"/>
        <w:jc w:val="center"/>
        <w:rPr>
          <w:rFonts w:hint="eastAsia" w:ascii="仿宋" w:hAnsi="仿宋" w:cs="仿宋"/>
          <w:sz w:val="32"/>
          <w:szCs w:val="32"/>
        </w:rPr>
      </w:pPr>
      <w:r>
        <w:rPr>
          <w:rFonts w:hint="eastAsia" w:ascii="仿宋" w:hAnsi="仿宋" w:cs="仿宋"/>
          <w:sz w:val="32"/>
          <w:szCs w:val="32"/>
        </w:rPr>
        <w:drawing>
          <wp:inline distT="0" distB="0" distL="114300" distR="114300">
            <wp:extent cx="1486535" cy="1448435"/>
            <wp:effectExtent l="0" t="0" r="18415" b="18415"/>
            <wp:docPr id="1" name="图片 1" descr="153993566339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39935663392923"/>
                    <pic:cNvPicPr>
                      <a:picLocks noChangeAspect="1"/>
                    </pic:cNvPicPr>
                  </pic:nvPicPr>
                  <pic:blipFill>
                    <a:blip r:embed="rId4"/>
                    <a:stretch>
                      <a:fillRect/>
                    </a:stretch>
                  </pic:blipFill>
                  <pic:spPr>
                    <a:xfrm>
                      <a:off x="0" y="0"/>
                      <a:ext cx="1486535" cy="1448435"/>
                    </a:xfrm>
                    <a:prstGeom prst="rect">
                      <a:avLst/>
                    </a:prstGeom>
                    <a:noFill/>
                    <a:ln w="9525">
                      <a:noFill/>
                    </a:ln>
                    <a:effectLst/>
                  </pic:spPr>
                </pic:pic>
              </a:graphicData>
            </a:graphic>
          </wp:inline>
        </w:drawing>
      </w:r>
    </w:p>
    <w:p>
      <w:pPr>
        <w:ind w:firstLine="640" w:firstLineChars="200"/>
        <w:rPr>
          <w:rFonts w:hint="eastAsia" w:ascii="仿宋" w:hAnsi="仿宋" w:cs="仿宋"/>
          <w:sz w:val="32"/>
          <w:szCs w:val="32"/>
        </w:rPr>
      </w:pPr>
      <w:r>
        <w:rPr>
          <w:rFonts w:hint="eastAsia" w:ascii="仿宋" w:hAnsi="仿宋" w:cs="仿宋"/>
          <w:sz w:val="32"/>
          <w:szCs w:val="32"/>
        </w:rPr>
        <w:t>关注重庆市体育总会的微信公众号“重庆市体育总会”，点击下方菜单【报名系统】--【新年登高报名】，进入报名系统，完成相关信息的填写，检查无误后保存提交，完成微信报名操作。</w:t>
      </w:r>
    </w:p>
    <w:p>
      <w:pPr>
        <w:ind w:firstLine="640" w:firstLineChars="200"/>
        <w:rPr>
          <w:rFonts w:hint="eastAsia" w:ascii="仿宋" w:hAnsi="仿宋" w:cs="仿宋"/>
          <w:sz w:val="32"/>
          <w:szCs w:val="32"/>
        </w:rPr>
      </w:pPr>
      <w:r>
        <w:rPr>
          <w:rFonts w:hint="eastAsia" w:ascii="仿宋" w:hAnsi="仿宋" w:cs="仿宋"/>
          <w:sz w:val="32"/>
          <w:szCs w:val="32"/>
        </w:rPr>
        <w:t>联系人：杨老师</w:t>
      </w:r>
    </w:p>
    <w:p>
      <w:pPr>
        <w:ind w:firstLine="640" w:firstLineChars="200"/>
        <w:rPr>
          <w:rFonts w:hint="eastAsia" w:ascii="仿宋" w:hAnsi="仿宋" w:cs="仿宋"/>
          <w:sz w:val="32"/>
          <w:szCs w:val="32"/>
        </w:rPr>
      </w:pPr>
      <w:r>
        <w:rPr>
          <w:rFonts w:hint="eastAsia" w:ascii="仿宋" w:hAnsi="仿宋" w:cs="仿宋"/>
          <w:sz w:val="32"/>
          <w:szCs w:val="32"/>
        </w:rPr>
        <w:t>电  话：17708316022</w:t>
      </w:r>
    </w:p>
    <w:p>
      <w:pPr>
        <w:ind w:firstLine="640" w:firstLineChars="200"/>
        <w:rPr>
          <w:rFonts w:hint="eastAsia" w:ascii="仿宋" w:hAnsi="仿宋" w:cs="仿宋"/>
          <w:sz w:val="32"/>
          <w:szCs w:val="32"/>
        </w:rPr>
      </w:pPr>
      <w:r>
        <w:rPr>
          <w:rFonts w:hint="eastAsia" w:ascii="仿宋" w:hAnsi="仿宋" w:cs="仿宋"/>
          <w:sz w:val="32"/>
          <w:szCs w:val="32"/>
        </w:rPr>
        <w:t>注：所有报名单位必须通过以上两种报名方式之一完成网上报名。</w:t>
      </w:r>
    </w:p>
    <w:p>
      <w:pPr>
        <w:ind w:firstLine="640" w:firstLineChars="200"/>
        <w:rPr>
          <w:rFonts w:hint="eastAsia" w:ascii="仿宋" w:hAnsi="仿宋" w:cs="仿宋"/>
          <w:sz w:val="32"/>
          <w:szCs w:val="32"/>
        </w:rPr>
      </w:pPr>
      <w:r>
        <w:rPr>
          <w:rFonts w:hint="eastAsia" w:ascii="仿宋" w:hAnsi="仿宋" w:cs="仿宋"/>
          <w:sz w:val="32"/>
          <w:szCs w:val="32"/>
        </w:rPr>
        <w:t>联系人：邓老师</w:t>
      </w:r>
    </w:p>
    <w:p>
      <w:pPr>
        <w:ind w:firstLine="640" w:firstLineChars="200"/>
        <w:rPr>
          <w:rFonts w:hint="eastAsia" w:ascii="仿宋" w:hAnsi="仿宋" w:cs="仿宋"/>
          <w:sz w:val="32"/>
          <w:szCs w:val="32"/>
        </w:rPr>
      </w:pPr>
      <w:r>
        <w:rPr>
          <w:rFonts w:hint="eastAsia" w:ascii="仿宋" w:hAnsi="仿宋" w:cs="仿宋"/>
          <w:sz w:val="32"/>
          <w:szCs w:val="32"/>
        </w:rPr>
        <w:t>电话/传真：023-63876057</w:t>
      </w:r>
    </w:p>
    <w:p>
      <w:pPr>
        <w:ind w:firstLine="640" w:firstLineChars="200"/>
        <w:rPr>
          <w:rFonts w:hint="eastAsia" w:ascii="仿宋" w:hAnsi="仿宋" w:cs="仿宋"/>
          <w:sz w:val="32"/>
          <w:szCs w:val="32"/>
        </w:rPr>
      </w:pPr>
      <w:r>
        <w:rPr>
          <w:rFonts w:hint="eastAsia" w:ascii="仿宋" w:hAnsi="仿宋" w:cs="仿宋"/>
          <w:sz w:val="32"/>
          <w:szCs w:val="32"/>
        </w:rPr>
        <w:t>十二、申诉</w:t>
      </w:r>
    </w:p>
    <w:p>
      <w:pPr>
        <w:ind w:firstLine="640" w:firstLineChars="200"/>
        <w:rPr>
          <w:rFonts w:hint="eastAsia" w:ascii="仿宋" w:hAnsi="仿宋" w:cs="仿宋"/>
          <w:sz w:val="32"/>
          <w:szCs w:val="32"/>
        </w:rPr>
      </w:pPr>
      <w:r>
        <w:rPr>
          <w:rFonts w:hint="eastAsia" w:ascii="仿宋" w:hAnsi="仿宋" w:cs="仿宋"/>
          <w:sz w:val="32"/>
          <w:szCs w:val="32"/>
        </w:rPr>
        <w:t>申诉队须向组委会提交书面材料，详细描述申诉内容并须交付500元。如申诉成功，500元退还；如申诉不成功，500元不予退还。不接受其他任何形式的申诉。</w:t>
      </w:r>
    </w:p>
    <w:p>
      <w:pPr>
        <w:ind w:firstLine="640" w:firstLineChars="200"/>
        <w:rPr>
          <w:rFonts w:hint="eastAsia" w:ascii="仿宋" w:hAnsi="仿宋" w:cs="仿宋"/>
          <w:sz w:val="32"/>
          <w:szCs w:val="32"/>
        </w:rPr>
      </w:pPr>
      <w:r>
        <w:rPr>
          <w:rFonts w:hint="eastAsia" w:ascii="仿宋" w:hAnsi="仿宋" w:cs="仿宋"/>
          <w:sz w:val="32"/>
          <w:szCs w:val="32"/>
        </w:rPr>
        <w:t>十三、其他</w:t>
      </w:r>
    </w:p>
    <w:p>
      <w:pPr>
        <w:ind w:firstLine="640" w:firstLineChars="200"/>
        <w:rPr>
          <w:rFonts w:hint="eastAsia" w:ascii="仿宋" w:hAnsi="仿宋" w:cs="仿宋"/>
          <w:sz w:val="32"/>
          <w:szCs w:val="32"/>
        </w:rPr>
      </w:pPr>
      <w:r>
        <w:rPr>
          <w:rFonts w:hint="eastAsia" w:ascii="仿宋" w:hAnsi="仿宋" w:cs="仿宋"/>
          <w:sz w:val="32"/>
          <w:szCs w:val="32"/>
        </w:rPr>
        <w:t>（一）差旅费各队自理。</w:t>
      </w:r>
    </w:p>
    <w:p>
      <w:pPr>
        <w:ind w:firstLine="640" w:firstLineChars="200"/>
        <w:rPr>
          <w:rFonts w:hint="eastAsia" w:ascii="仿宋" w:hAnsi="仿宋" w:cs="仿宋"/>
          <w:sz w:val="32"/>
          <w:szCs w:val="32"/>
        </w:rPr>
      </w:pPr>
      <w:r>
        <w:rPr>
          <w:rFonts w:hint="eastAsia" w:ascii="仿宋" w:hAnsi="仿宋" w:cs="仿宋"/>
          <w:sz w:val="32"/>
          <w:szCs w:val="32"/>
        </w:rPr>
        <w:t xml:space="preserve">（二）参赛人员必须身体健康，在报到时须交验县级以上医院身体检查合格证明，否则不予参赛。    </w:t>
      </w:r>
    </w:p>
    <w:p>
      <w:pPr>
        <w:ind w:firstLine="640" w:firstLineChars="200"/>
        <w:rPr>
          <w:rFonts w:hint="eastAsia" w:ascii="仿宋" w:hAnsi="仿宋" w:cs="仿宋"/>
          <w:sz w:val="32"/>
          <w:szCs w:val="32"/>
        </w:rPr>
      </w:pPr>
      <w:r>
        <w:rPr>
          <w:rFonts w:hint="eastAsia" w:ascii="仿宋" w:hAnsi="仿宋" w:cs="仿宋"/>
          <w:sz w:val="32"/>
          <w:szCs w:val="32"/>
        </w:rPr>
        <w:t>（三）参赛人员须自行办理“人身意外伤害保险”，报到时交验，否则不予参赛。</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（四）各参赛单位要全面负责参赛队伍的疫情防控管理工作，要全面掌握参赛人员、领队及教练员等相关人员的身体状况，确保参赛人员健康。</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所有与赛事相关的参赛人员、领队、教练员、裁判员以及与比赛密切接触的工作人员应进行风险评估和实名制管理。所有人员在报到前将14天内的旅居情况报江津区体育局，报到时主动出示“渝康码”或7日内核酸检测阴性证明。凡14天内有重点疫区旅行、生活史或有相关症状，又无7日内核酸检测阴性证明的人员不得参加此次活动。</w:t>
      </w:r>
    </w:p>
    <w:p>
      <w:pPr>
        <w:ind w:firstLine="640" w:firstLineChars="200"/>
        <w:rPr>
          <w:rFonts w:hint="eastAsia" w:ascii="仿宋" w:hAnsi="仿宋" w:cs="仿宋"/>
          <w:sz w:val="32"/>
          <w:szCs w:val="32"/>
        </w:rPr>
      </w:pPr>
      <w:r>
        <w:rPr>
          <w:rFonts w:hint="eastAsia" w:ascii="仿宋" w:hAnsi="仿宋" w:cs="仿宋"/>
          <w:sz w:val="32"/>
          <w:szCs w:val="32"/>
        </w:rPr>
        <w:t>十四、裁判长及部分裁判员由市体育局选派，不足部分由江津区体育局选派。12月29日14:00-16:00在江津区体育局新闻发布厅召开全体裁判员会议。</w:t>
      </w:r>
    </w:p>
    <w:p>
      <w:pPr>
        <w:ind w:firstLine="640" w:firstLineChars="200"/>
        <w:rPr>
          <w:rFonts w:hint="eastAsia" w:ascii="仿宋" w:hAnsi="仿宋" w:cs="仿宋"/>
          <w:sz w:val="32"/>
          <w:szCs w:val="32"/>
        </w:rPr>
      </w:pPr>
      <w:r>
        <w:rPr>
          <w:rFonts w:hint="eastAsia" w:ascii="仿宋" w:hAnsi="仿宋" w:cs="仿宋"/>
          <w:sz w:val="32"/>
          <w:szCs w:val="32"/>
        </w:rPr>
        <w:t>十五、本规程最终解释权属大会组委会</w:t>
      </w:r>
    </w:p>
    <w:p>
      <w:pPr>
        <w:ind w:firstLine="640" w:firstLineChars="200"/>
        <w:rPr>
          <w:rFonts w:hint="eastAsia" w:ascii="仿宋" w:hAnsi="仿宋" w:cs="仿宋"/>
          <w:sz w:val="32"/>
          <w:szCs w:val="32"/>
        </w:rPr>
      </w:pPr>
      <w:r>
        <w:rPr>
          <w:rFonts w:hint="eastAsia" w:ascii="仿宋" w:hAnsi="仿宋" w:cs="仿宋"/>
          <w:sz w:val="32"/>
          <w:szCs w:val="32"/>
        </w:rPr>
        <w:t>十六、未尽事宜，另行通知。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672C4"/>
    <w:multiLevelType w:val="singleLevel"/>
    <w:tmpl w:val="826672C4"/>
    <w:lvl w:ilvl="0" w:tentative="0">
      <w:start w:val="2"/>
      <w:numFmt w:val="chineseCounting"/>
      <w:suff w:val="nothing"/>
      <w:lvlText w:val="（%1）"/>
      <w:lvlJc w:val="left"/>
      <w:rPr>
        <w:rFonts w:hint="eastAsia"/>
      </w:rPr>
    </w:lvl>
  </w:abstractNum>
  <w:abstractNum w:abstractNumId="1">
    <w:nsid w:val="5DE73664"/>
    <w:multiLevelType w:val="singleLevel"/>
    <w:tmpl w:val="5DE7366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1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2020-12-07T10:03:54Z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